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17" w:rsidRPr="00840117" w:rsidRDefault="00840117" w:rsidP="00840117">
      <w:pPr>
        <w:rPr>
          <w:b/>
          <w:sz w:val="36"/>
          <w:szCs w:val="36"/>
        </w:rPr>
      </w:pPr>
      <w:bookmarkStart w:id="0" w:name="_GoBack"/>
      <w:bookmarkEnd w:id="0"/>
      <w:r w:rsidRPr="00840117">
        <w:rPr>
          <w:b/>
          <w:sz w:val="36"/>
          <w:szCs w:val="36"/>
        </w:rPr>
        <w:t>Федеральный закон Российской Федерации от 23 ноября 2009 г. N 261-ФЗ</w:t>
      </w:r>
    </w:p>
    <w:p w:rsidR="00840117" w:rsidRPr="00840117" w:rsidRDefault="00840117" w:rsidP="00840117">
      <w:pPr>
        <w:rPr>
          <w:b/>
          <w:sz w:val="24"/>
          <w:szCs w:val="24"/>
        </w:rPr>
      </w:pPr>
      <w:r w:rsidRPr="00840117">
        <w:rPr>
          <w:b/>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840117" w:rsidRPr="00840117" w:rsidRDefault="00840117" w:rsidP="00840117">
      <w:pPr>
        <w:rPr>
          <w:b/>
          <w:i/>
          <w:sz w:val="24"/>
          <w:szCs w:val="24"/>
        </w:rPr>
      </w:pPr>
    </w:p>
    <w:p w:rsidR="00840117" w:rsidRPr="00840117" w:rsidRDefault="00840117" w:rsidP="00840117">
      <w:pPr>
        <w:rPr>
          <w:i/>
          <w:sz w:val="24"/>
          <w:szCs w:val="24"/>
        </w:rPr>
      </w:pPr>
      <w:proofErr w:type="gramStart"/>
      <w:r w:rsidRPr="00840117">
        <w:rPr>
          <w:i/>
          <w:sz w:val="24"/>
          <w:szCs w:val="24"/>
        </w:rPr>
        <w:t>Принят</w:t>
      </w:r>
      <w:proofErr w:type="gramEnd"/>
      <w:r w:rsidRPr="00840117">
        <w:rPr>
          <w:i/>
          <w:sz w:val="24"/>
          <w:szCs w:val="24"/>
        </w:rPr>
        <w:t xml:space="preserve"> Государственной Думой 11 ноября 2009 г</w:t>
      </w:r>
      <w:r w:rsidRPr="00840117">
        <w:rPr>
          <w:i/>
          <w:sz w:val="24"/>
          <w:szCs w:val="24"/>
        </w:rPr>
        <w:t>ода</w:t>
      </w:r>
    </w:p>
    <w:p w:rsidR="00840117" w:rsidRPr="00840117" w:rsidRDefault="00840117" w:rsidP="00840117">
      <w:pPr>
        <w:rPr>
          <w:i/>
          <w:sz w:val="24"/>
          <w:szCs w:val="24"/>
        </w:rPr>
      </w:pPr>
      <w:proofErr w:type="gramStart"/>
      <w:r w:rsidRPr="00840117">
        <w:rPr>
          <w:i/>
          <w:sz w:val="24"/>
          <w:szCs w:val="24"/>
        </w:rPr>
        <w:t>Одобрен</w:t>
      </w:r>
      <w:proofErr w:type="gramEnd"/>
      <w:r w:rsidRPr="00840117">
        <w:rPr>
          <w:i/>
          <w:sz w:val="24"/>
          <w:szCs w:val="24"/>
        </w:rPr>
        <w:t xml:space="preserve"> Советом Федерации 18 ноября 2009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1. Общие положения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 Предмет регулирования и цель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Настоящий Федеральный закон регулирует отношения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 Основные понятия, используемые в настоящем Федеральном законе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 настоящем Федеральном законе используются следующие основные понятия: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w:t>
      </w:r>
      <w:r w:rsidRPr="00840117">
        <w:rPr>
          <w:sz w:val="24"/>
          <w:szCs w:val="24"/>
        </w:rPr>
        <w:lastRenderedPageBreak/>
        <w:t>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класс энергетической эффективности - характеристика продукции, отражающая ее энергетическую эффективность;</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 сто киловатт и использование которой может предназначаться для личных, семейных, домашних и подобных нужд;</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8) </w:t>
      </w:r>
      <w:proofErr w:type="spellStart"/>
      <w:r w:rsidRPr="00840117">
        <w:rPr>
          <w:sz w:val="24"/>
          <w:szCs w:val="24"/>
        </w:rPr>
        <w:t>энергосервисный</w:t>
      </w:r>
      <w:proofErr w:type="spellEnd"/>
      <w:r w:rsidRPr="00840117">
        <w:rPr>
          <w:sz w:val="24"/>
          <w:szCs w:val="24"/>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lastRenderedPageBreak/>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sidRPr="00840117">
        <w:rPr>
          <w:sz w:val="24"/>
          <w:szCs w:val="24"/>
        </w:rP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840117">
        <w:rPr>
          <w:sz w:val="24"/>
          <w:szCs w:val="24"/>
        </w:rPr>
        <w:t>долей</w:t>
      </w:r>
      <w:proofErr w:type="gramEnd"/>
      <w:r w:rsidRPr="00840117">
        <w:rPr>
          <w:sz w:val="24"/>
          <w:szCs w:val="24"/>
        </w:rPr>
        <w:t xml:space="preserve"> в уставном капитале которых принадлежат государственным корпорациям;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12) застройщик - лицо, признаваемое застройщиком в соответствии с законодательством о градостроительной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 Законодательство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Статья 4. Принципы правового регулирования в области энергосбережения и повышения энергетической </w:t>
      </w:r>
      <w:proofErr w:type="spellStart"/>
      <w:proofErr w:type="gramStart"/>
      <w:r w:rsidRPr="00840117">
        <w:rPr>
          <w:sz w:val="24"/>
          <w:szCs w:val="24"/>
        </w:rPr>
        <w:t>эффектив</w:t>
      </w:r>
      <w:proofErr w:type="spellEnd"/>
      <w:r w:rsidRPr="00840117">
        <w:rPr>
          <w:sz w:val="24"/>
          <w:szCs w:val="24"/>
        </w:rPr>
        <w:t xml:space="preserve"> </w:t>
      </w:r>
      <w:proofErr w:type="spellStart"/>
      <w:r w:rsidRPr="00840117">
        <w:rPr>
          <w:sz w:val="24"/>
          <w:szCs w:val="24"/>
        </w:rPr>
        <w:t>ности</w:t>
      </w:r>
      <w:proofErr w:type="spellEnd"/>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Правовое регулирование в области энергосбережения и повышения энергетической эффективности основывается на следующих принципах:</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эффективное и рациональное использование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поддержка и стимулирование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системность и комплексность проведения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планирование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использование энергетических ресурсов с учетом ресурсных, производственно-технологических, экологических и социальных условий.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5. Сфера действия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Действие настоящего Федерального закона распространяется на деятельность, связанную с использованием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формирование и осуществление государственной политики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разработка и реализация федеральных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sidRPr="00840117">
        <w:rPr>
          <w:sz w:val="24"/>
          <w:szCs w:val="24"/>
        </w:rPr>
        <w:t>долей</w:t>
      </w:r>
      <w:proofErr w:type="gramEnd"/>
      <w:r w:rsidRPr="00840117">
        <w:rPr>
          <w:sz w:val="24"/>
          <w:szCs w:val="24"/>
        </w:rPr>
        <w:t xml:space="preserve"> в уставном капитале которых принадлежат государственным корпорациям;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определение товаров, которые должны содержать информацию об энергетической эффективности, и правил нанесения такой информации;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установление правил определения классов энергетической эффективности товаров, многоквартирных домов;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определение требований энергетической эффективности зданий, строений, сооружений;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установление порядка осуществления государственного </w:t>
      </w:r>
      <w:proofErr w:type="gramStart"/>
      <w:r w:rsidRPr="00840117">
        <w:rPr>
          <w:sz w:val="24"/>
          <w:szCs w:val="24"/>
        </w:rPr>
        <w:t>контроля за</w:t>
      </w:r>
      <w:proofErr w:type="gramEnd"/>
      <w:r w:rsidRPr="00840117">
        <w:rPr>
          <w:sz w:val="24"/>
          <w:szCs w:val="24"/>
        </w:rPr>
        <w:t xml:space="preserve"> соблюдением требований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14) осуществление федерального государственного </w:t>
      </w:r>
      <w:proofErr w:type="gramStart"/>
      <w:r w:rsidRPr="00840117">
        <w:rPr>
          <w:sz w:val="24"/>
          <w:szCs w:val="24"/>
        </w:rPr>
        <w:t>контроля за</w:t>
      </w:r>
      <w:proofErr w:type="gramEnd"/>
      <w:r w:rsidRPr="00840117">
        <w:rPr>
          <w:sz w:val="24"/>
          <w:szCs w:val="24"/>
        </w:rPr>
        <w:t xml:space="preserve"> соблюдением требований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разработка и реализация региональных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координация мероприятий по энергосбережению и повышению энергетической эффективности и </w:t>
      </w:r>
      <w:proofErr w:type="gramStart"/>
      <w:r w:rsidRPr="00840117">
        <w:rPr>
          <w:sz w:val="24"/>
          <w:szCs w:val="24"/>
        </w:rPr>
        <w:t>контроль за</w:t>
      </w:r>
      <w:proofErr w:type="gramEnd"/>
      <w:r w:rsidRPr="00840117">
        <w:rPr>
          <w:sz w:val="24"/>
          <w:szCs w:val="24"/>
        </w:rPr>
        <w:t xml:space="preserve"> их проведением бюджетными учреждениями, государственными унитарными предприятиями соответствующего субъекта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7) осуществление регионального государственного </w:t>
      </w:r>
      <w:proofErr w:type="gramStart"/>
      <w:r w:rsidRPr="00840117">
        <w:rPr>
          <w:sz w:val="24"/>
          <w:szCs w:val="24"/>
        </w:rPr>
        <w:t>контроля за</w:t>
      </w:r>
      <w:proofErr w:type="gramEnd"/>
      <w:r w:rsidRPr="00840117">
        <w:rPr>
          <w:sz w:val="24"/>
          <w:szCs w:val="24"/>
        </w:rPr>
        <w:t xml:space="preserve">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8. Полномочия органов местного самоуправления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К полномочиям органов местного самоуправления в области энергосбережения и повышения энергетической эффективности относятся: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разработка и реализация муниципальных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координация мероприятий по энергосбережению и повышению энергетической эффективности и </w:t>
      </w:r>
      <w:proofErr w:type="gramStart"/>
      <w:r w:rsidRPr="00840117">
        <w:rPr>
          <w:sz w:val="24"/>
          <w:szCs w:val="24"/>
        </w:rPr>
        <w:t>контроль за</w:t>
      </w:r>
      <w:proofErr w:type="gramEnd"/>
      <w:r w:rsidRPr="00840117">
        <w:rPr>
          <w:sz w:val="24"/>
          <w:szCs w:val="24"/>
        </w:rPr>
        <w:t xml:space="preserve"> их проведением муниципальными учреждениями, муниципальными унитарными предприятиями.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3. Государственное регулирование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9. Государственное регулирование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Государственное регулирование в области энергосбережения и повышения энергетической эффективности осуществляется путем установления: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требований к обороту отдельных товаров, функциональное назначение которых предполагает использование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обязанности по учету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требований энергетической эффективности зданий, строений, сооружений;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обязанности проведения обязательного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требований к энергетическому паспорту;</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требований к региональным, муниципальным программам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основ функционирования государственной информационной системы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12) обязанности распространения информации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14) порядка исполнения обязанностей, предусмотренных настоящим Федеральным законом;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10. Обеспечение энергетической эффективности при обороте товаров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w:t>
      </w:r>
      <w:proofErr w:type="gramStart"/>
      <w:r w:rsidRPr="00840117">
        <w:rPr>
          <w:sz w:val="24"/>
          <w:szCs w:val="24"/>
        </w:rPr>
        <w:t>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w:t>
      </w:r>
      <w:proofErr w:type="gramEnd"/>
      <w:r w:rsidRPr="00840117">
        <w:rPr>
          <w:sz w:val="24"/>
          <w:szCs w:val="24"/>
        </w:rPr>
        <w:t xml:space="preserve"> Указанное требование распространяется на товары из числа: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бытовых энергопотребляющих устройств с 1 января 2011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компьютеров, других компьютерных электронных устройств и организационной техники с 1 января 2012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иных товаров с даты, установленной Правительством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rsidRPr="00840117">
        <w:rPr>
          <w:sz w:val="24"/>
          <w:szCs w:val="24"/>
        </w:rPr>
        <w:t>власти</w:t>
      </w:r>
      <w:proofErr w:type="gramEnd"/>
      <w:r w:rsidRPr="00840117">
        <w:rPr>
          <w:sz w:val="24"/>
          <w:szCs w:val="24"/>
        </w:rPr>
        <w:t xml:space="preserve"> и принципы которых устанавливаются Правительством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w:t>
      </w:r>
      <w:proofErr w:type="gramStart"/>
      <w:r w:rsidRPr="00840117">
        <w:rPr>
          <w:sz w:val="24"/>
          <w:szCs w:val="24"/>
        </w:rPr>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w:t>
      </w:r>
      <w:proofErr w:type="gramStart"/>
      <w:r w:rsidRPr="00840117">
        <w:rPr>
          <w:sz w:val="24"/>
          <w:szCs w:val="24"/>
        </w:rP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rsidRPr="00840117">
        <w:rPr>
          <w:sz w:val="24"/>
          <w:szCs w:val="24"/>
        </w:rPr>
        <w:t xml:space="preserve"> более, которые могут быть использованы в цепях переменного тока в целях освещения.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могут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w:t>
      </w:r>
      <w:r w:rsidRPr="00840117">
        <w:rPr>
          <w:sz w:val="24"/>
          <w:szCs w:val="24"/>
        </w:rPr>
        <w:lastRenderedPageBreak/>
        <w:t>Правительством Российской Федерации утверждается государственная программа, которая подлежит реализации с 1 января 2011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11. Обеспечение энергетической эффективности зданий, строений, сооружений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Требования энергетической эффективности зданий, строений, сооружений должны включать в себя: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показатели, характеризующие удельную величину расхода энергетических ресурсов в здании, строении, сооружении;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sidRPr="00840117">
        <w:rPr>
          <w:sz w:val="24"/>
          <w:szCs w:val="24"/>
        </w:rPr>
        <w:t xml:space="preserve"> и в процессе их эксплуатации.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w:t>
      </w:r>
      <w:r w:rsidRPr="00840117">
        <w:rPr>
          <w:sz w:val="24"/>
          <w:szCs w:val="24"/>
        </w:rPr>
        <w:lastRenderedPageBreak/>
        <w:t>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Требования энергетической эффективности не распространяются на следующие здания, строения, сооружения: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культовые здания, строения, сооружения;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временные постройки, срок службы которых составляет менее чем два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строения, сооружения вспомогательного использования;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отдельно стоящие здания, строения, сооружения, общая площадь которых составляет менее чем пятьдесят квадратных метров;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иные определенные Правительством Российской Федерации здания, строения, сооружения.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7. </w:t>
      </w:r>
      <w:proofErr w:type="gramStart"/>
      <w:r w:rsidRPr="00840117">
        <w:rPr>
          <w:sz w:val="24"/>
          <w:szCs w:val="24"/>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w:t>
      </w:r>
      <w:proofErr w:type="gramStart"/>
      <w:r w:rsidRPr="00840117">
        <w:rPr>
          <w:sz w:val="24"/>
          <w:szCs w:val="24"/>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sidRPr="00840117">
        <w:rPr>
          <w:sz w:val="24"/>
          <w:szCs w:val="24"/>
        </w:rPr>
        <w:t xml:space="preserve"> выявленных несоответствий.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10. </w:t>
      </w:r>
      <w:proofErr w:type="gramStart"/>
      <w:r w:rsidRPr="00840117">
        <w:rPr>
          <w:sz w:val="24"/>
          <w:szCs w:val="24"/>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840117">
        <w:rPr>
          <w:sz w:val="24"/>
          <w:szCs w:val="24"/>
        </w:rPr>
        <w:t xml:space="preserve"> ими расходов на устранение выявленного несоответствия. </w:t>
      </w:r>
      <w:r w:rsidRPr="00840117">
        <w:rPr>
          <w:sz w:val="24"/>
          <w:szCs w:val="24"/>
        </w:rPr>
        <w:lastRenderedPageBreak/>
        <w:t>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w:t>
      </w:r>
      <w:proofErr w:type="gramStart"/>
      <w:r w:rsidRPr="00840117">
        <w:rPr>
          <w:sz w:val="24"/>
          <w:szCs w:val="24"/>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840117">
        <w:rPr>
          <w:sz w:val="24"/>
          <w:szCs w:val="24"/>
        </w:rPr>
        <w:t xml:space="preserve"> Класс энергетической эффективности вводимого в эксплуатацию многоквартирного дома указывается в заключени</w:t>
      </w:r>
      <w:proofErr w:type="gramStart"/>
      <w:r w:rsidRPr="00840117">
        <w:rPr>
          <w:sz w:val="24"/>
          <w:szCs w:val="24"/>
        </w:rPr>
        <w:t>и</w:t>
      </w:r>
      <w:proofErr w:type="gramEnd"/>
      <w:r w:rsidRPr="00840117">
        <w:rPr>
          <w:sz w:val="24"/>
          <w:szCs w:val="24"/>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w:t>
      </w:r>
      <w:proofErr w:type="gramStart"/>
      <w:r w:rsidRPr="00840117">
        <w:rPr>
          <w:sz w:val="24"/>
          <w:szCs w:val="24"/>
        </w:rPr>
        <w:t>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w:t>
      </w:r>
      <w:proofErr w:type="gramEnd"/>
      <w:r w:rsidRPr="00840117">
        <w:rPr>
          <w:sz w:val="24"/>
          <w:szCs w:val="24"/>
        </w:rPr>
        <w:t xml:space="preserve"> дома требованиям </w:t>
      </w:r>
      <w:r w:rsidRPr="00840117">
        <w:rPr>
          <w:sz w:val="24"/>
          <w:szCs w:val="24"/>
        </w:rPr>
        <w:lastRenderedPageBreak/>
        <w:t>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840117">
        <w:rPr>
          <w:sz w:val="24"/>
          <w:szCs w:val="24"/>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840117">
        <w:rPr>
          <w:sz w:val="24"/>
          <w:szCs w:val="24"/>
        </w:rPr>
        <w:t xml:space="preserve"> Собственники помещений в многоквартирном доме обязаны нести расходы на проведение указанных мероприятий. </w:t>
      </w:r>
      <w:proofErr w:type="gramStart"/>
      <w:r w:rsidRPr="00840117">
        <w:rPr>
          <w:sz w:val="24"/>
          <w:szCs w:val="24"/>
        </w:rP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840117">
        <w:rPr>
          <w:sz w:val="24"/>
          <w:szCs w:val="24"/>
        </w:rPr>
        <w:t>энергосервисного</w:t>
      </w:r>
      <w:proofErr w:type="spellEnd"/>
      <w:r w:rsidRPr="00840117">
        <w:rPr>
          <w:sz w:val="24"/>
          <w:szCs w:val="24"/>
        </w:rPr>
        <w:t xml:space="preserve"> договора (контракта), обеспечивающего снижение объема используемых в многоквартирном доме энергетических ресурсов.</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w:t>
      </w:r>
      <w:proofErr w:type="gramStart"/>
      <w:r w:rsidRPr="00840117">
        <w:rPr>
          <w:sz w:val="24"/>
          <w:szCs w:val="24"/>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840117">
        <w:rPr>
          <w:sz w:val="24"/>
          <w:szCs w:val="24"/>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840117">
        <w:rPr>
          <w:sz w:val="24"/>
          <w:szCs w:val="24"/>
        </w:rPr>
        <w:t>на</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необязательность таких мероприятий для проведения их лицами, которым данный перечень мероприятий адресован;</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840117">
        <w:rPr>
          <w:sz w:val="24"/>
          <w:szCs w:val="24"/>
        </w:rPr>
        <w:t>энергосервисного</w:t>
      </w:r>
      <w:proofErr w:type="spellEnd"/>
      <w:r w:rsidRPr="00840117">
        <w:rPr>
          <w:sz w:val="24"/>
          <w:szCs w:val="24"/>
        </w:rPr>
        <w:t xml:space="preserve"> договора (контракта), и прогнозируемую стоимость проведения таких отдельных мероприятий;</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w:t>
      </w:r>
      <w:proofErr w:type="gramStart"/>
      <w:r w:rsidRPr="00840117">
        <w:rPr>
          <w:sz w:val="24"/>
          <w:szCs w:val="24"/>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840117">
        <w:rPr>
          <w:sz w:val="24"/>
          <w:szCs w:val="24"/>
        </w:rPr>
        <w:t xml:space="preserve"> Примерная форма перечня таких мероприятий утверждается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7. </w:t>
      </w:r>
      <w:proofErr w:type="gramStart"/>
      <w:r w:rsidRPr="00840117">
        <w:rPr>
          <w:sz w:val="24"/>
          <w:szCs w:val="24"/>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8. </w:t>
      </w:r>
      <w:proofErr w:type="gramStart"/>
      <w:r w:rsidRPr="00840117">
        <w:rPr>
          <w:sz w:val="24"/>
          <w:szCs w:val="24"/>
        </w:rPr>
        <w:t xml:space="preserve">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r w:rsidRPr="00840117">
        <w:rPr>
          <w:sz w:val="24"/>
          <w:szCs w:val="24"/>
        </w:rPr>
        <w:lastRenderedPageBreak/>
        <w:t>требований к качеству коммунальных услуг, санитарных норм и правил.</w:t>
      </w:r>
      <w:proofErr w:type="gramEnd"/>
      <w:r w:rsidRPr="00840117">
        <w:rPr>
          <w:sz w:val="24"/>
          <w:szCs w:val="24"/>
        </w:rPr>
        <w:t xml:space="preserve"> </w:t>
      </w:r>
      <w:proofErr w:type="gramStart"/>
      <w:r w:rsidRPr="00840117">
        <w:rPr>
          <w:sz w:val="24"/>
          <w:szCs w:val="24"/>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840117">
        <w:rPr>
          <w:sz w:val="24"/>
          <w:szCs w:val="24"/>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w:t>
      </w:r>
      <w:proofErr w:type="gramStart"/>
      <w:r w:rsidRPr="00840117">
        <w:rPr>
          <w:sz w:val="24"/>
          <w:szCs w:val="24"/>
        </w:rPr>
        <w:t>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w:t>
      </w:r>
      <w:proofErr w:type="gramEnd"/>
      <w:r w:rsidRPr="00840117">
        <w:rPr>
          <w:sz w:val="24"/>
          <w:szCs w:val="24"/>
        </w:rPr>
        <w:t xml:space="preserve"> информации.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840117">
        <w:rPr>
          <w:sz w:val="24"/>
          <w:szCs w:val="24"/>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840117">
        <w:rPr>
          <w:sz w:val="24"/>
          <w:szCs w:val="24"/>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840117">
        <w:rPr>
          <w:sz w:val="24"/>
          <w:szCs w:val="24"/>
        </w:rPr>
        <w:t>учета</w:t>
      </w:r>
      <w:proofErr w:type="gramEnd"/>
      <w:r w:rsidRPr="00840117">
        <w:rPr>
          <w:sz w:val="24"/>
          <w:szCs w:val="24"/>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840117">
        <w:rPr>
          <w:sz w:val="24"/>
          <w:szCs w:val="24"/>
        </w:rPr>
        <w:t>энергии</w:t>
      </w:r>
      <w:proofErr w:type="gramEnd"/>
      <w:r w:rsidRPr="00840117">
        <w:rPr>
          <w:sz w:val="24"/>
          <w:szCs w:val="24"/>
        </w:rPr>
        <w:t xml:space="preserve"> которых составляет менее чем две десятых </w:t>
      </w:r>
      <w:proofErr w:type="spellStart"/>
      <w:r w:rsidRPr="00840117">
        <w:rPr>
          <w:sz w:val="24"/>
          <w:szCs w:val="24"/>
        </w:rPr>
        <w:t>гигакалории</w:t>
      </w:r>
      <w:proofErr w:type="spellEnd"/>
      <w:r w:rsidRPr="00840117">
        <w:rPr>
          <w:sz w:val="24"/>
          <w:szCs w:val="24"/>
        </w:rPr>
        <w:t xml:space="preserve"> в час (в отношении организации учета используемой тепловой энергии).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840117">
        <w:rPr>
          <w:sz w:val="24"/>
          <w:szCs w:val="24"/>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840117">
        <w:rPr>
          <w:sz w:val="24"/>
          <w:szCs w:val="24"/>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840117">
        <w:rPr>
          <w:sz w:val="24"/>
          <w:szCs w:val="24"/>
        </w:rPr>
        <w:t>энергосервисного</w:t>
      </w:r>
      <w:proofErr w:type="spellEnd"/>
      <w:r w:rsidRPr="00840117">
        <w:rPr>
          <w:sz w:val="24"/>
          <w:szCs w:val="24"/>
        </w:rPr>
        <w:t xml:space="preserve"> договора (контракта). До установки приборов учета используемых энергетических </w:t>
      </w:r>
      <w:r w:rsidRPr="00840117">
        <w:rPr>
          <w:sz w:val="24"/>
          <w:szCs w:val="24"/>
        </w:rPr>
        <w:lastRenderedPageBreak/>
        <w:t xml:space="preserve">ресурсов, а также при выходе из строя, утрате или по истечении </w:t>
      </w:r>
      <w:proofErr w:type="gramStart"/>
      <w:r w:rsidRPr="00840117">
        <w:rPr>
          <w:sz w:val="24"/>
          <w:szCs w:val="24"/>
        </w:rPr>
        <w:t>срока эксплуатации приборов учета используемых энергетических ресурсов</w:t>
      </w:r>
      <w:proofErr w:type="gramEnd"/>
      <w:r w:rsidRPr="00840117">
        <w:rPr>
          <w:sz w:val="24"/>
          <w:szCs w:val="24"/>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w:t>
      </w:r>
      <w:proofErr w:type="gramStart"/>
      <w:r w:rsidRPr="00840117">
        <w:rPr>
          <w:sz w:val="24"/>
          <w:szCs w:val="24"/>
        </w:rP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sidRPr="00840117">
        <w:rPr>
          <w:sz w:val="24"/>
          <w:szCs w:val="24"/>
        </w:rPr>
        <w:t xml:space="preserve"> эксплуатацию.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w:t>
      </w:r>
      <w:proofErr w:type="gramStart"/>
      <w:r w:rsidRPr="00840117">
        <w:rPr>
          <w:sz w:val="24"/>
          <w:szCs w:val="24"/>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Pr="00840117">
        <w:rPr>
          <w:sz w:val="24"/>
          <w:szCs w:val="24"/>
        </w:rPr>
        <w:t xml:space="preserve"> энергии, электрической энергии, а также ввод установленных приборов учета в эксплуатацию.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w:t>
      </w:r>
      <w:proofErr w:type="gramStart"/>
      <w:r w:rsidRPr="00840117">
        <w:rPr>
          <w:sz w:val="24"/>
          <w:szCs w:val="24"/>
        </w:rPr>
        <w:t>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roofErr w:type="gramEnd"/>
      <w:r w:rsidRPr="00840117">
        <w:rPr>
          <w:sz w:val="24"/>
          <w:szCs w:val="24"/>
        </w:rPr>
        <w:t xml:space="preserve"> При этом многоквартирные дома в указанный срок должны быть оснащены коллективными (общедомовыми) приборами учета </w:t>
      </w:r>
      <w:proofErr w:type="gramStart"/>
      <w:r w:rsidRPr="00840117">
        <w:rPr>
          <w:sz w:val="24"/>
          <w:szCs w:val="24"/>
        </w:rPr>
        <w:t>используемых</w:t>
      </w:r>
      <w:proofErr w:type="gramEnd"/>
      <w:r w:rsidRPr="00840117">
        <w:rPr>
          <w:sz w:val="24"/>
          <w:szCs w:val="24"/>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6. </w:t>
      </w:r>
      <w:proofErr w:type="gramStart"/>
      <w:r w:rsidRPr="00840117">
        <w:rPr>
          <w:sz w:val="24"/>
          <w:szCs w:val="24"/>
        </w:rPr>
        <w:t>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w:t>
      </w:r>
      <w:proofErr w:type="gramEnd"/>
      <w:r w:rsidRPr="00840117">
        <w:rPr>
          <w:sz w:val="24"/>
          <w:szCs w:val="24"/>
        </w:rPr>
        <w:t>)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7. </w:t>
      </w:r>
      <w:proofErr w:type="gramStart"/>
      <w:r w:rsidRPr="00840117">
        <w:rPr>
          <w:sz w:val="24"/>
          <w:szCs w:val="24"/>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w:t>
      </w:r>
      <w:proofErr w:type="gramEnd"/>
      <w:r w:rsidRPr="00840117">
        <w:rPr>
          <w:sz w:val="24"/>
          <w:szCs w:val="24"/>
        </w:rPr>
        <w:t xml:space="preserve"> </w:t>
      </w:r>
      <w:proofErr w:type="gramStart"/>
      <w:r w:rsidRPr="00840117">
        <w:rPr>
          <w:sz w:val="24"/>
          <w:szCs w:val="24"/>
        </w:rP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840117">
        <w:rPr>
          <w:sz w:val="24"/>
          <w:szCs w:val="24"/>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840117">
        <w:rPr>
          <w:sz w:val="24"/>
          <w:szCs w:val="24"/>
        </w:rPr>
        <w:t>обеспечения</w:t>
      </w:r>
      <w:proofErr w:type="gramEnd"/>
      <w:r w:rsidRPr="00840117">
        <w:rPr>
          <w:sz w:val="24"/>
          <w:szCs w:val="24"/>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840117">
        <w:rPr>
          <w:sz w:val="24"/>
          <w:szCs w:val="24"/>
        </w:rPr>
        <w:t>снабжение</w:t>
      </w:r>
      <w:proofErr w:type="gramEnd"/>
      <w:r w:rsidRPr="00840117">
        <w:rPr>
          <w:sz w:val="24"/>
          <w:szCs w:val="24"/>
        </w:rPr>
        <w:t xml:space="preserve"> которыми или передачу которых они осуществляют. Указанные организации </w:t>
      </w:r>
      <w:r w:rsidRPr="00840117">
        <w:rPr>
          <w:sz w:val="24"/>
          <w:szCs w:val="24"/>
        </w:rPr>
        <w:lastRenderedPageBreak/>
        <w:t>не вправе отказать обратившимся к ним лицам в заключени</w:t>
      </w:r>
      <w:proofErr w:type="gramStart"/>
      <w:r w:rsidRPr="00840117">
        <w:rPr>
          <w:sz w:val="24"/>
          <w:szCs w:val="24"/>
        </w:rPr>
        <w:t>и</w:t>
      </w:r>
      <w:proofErr w:type="gramEnd"/>
      <w:r w:rsidRPr="00840117">
        <w:rPr>
          <w:sz w:val="24"/>
          <w:szCs w:val="24"/>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840117">
        <w:rPr>
          <w:sz w:val="24"/>
          <w:szCs w:val="24"/>
        </w:rP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840117">
        <w:rPr>
          <w:sz w:val="24"/>
          <w:szCs w:val="24"/>
        </w:rP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rsidRPr="00840117">
        <w:rPr>
          <w:sz w:val="24"/>
          <w:szCs w:val="24"/>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sidRPr="00840117">
        <w:rPr>
          <w:sz w:val="24"/>
          <w:szCs w:val="24"/>
        </w:rPr>
        <w:t xml:space="preserve"> частями 5 и 6 настоящей статьи, должен содержать условие об оплате цены, определенной таким договором, равными долями в течение пяти лет </w:t>
      </w:r>
      <w:proofErr w:type="gramStart"/>
      <w:r w:rsidRPr="00840117">
        <w:rPr>
          <w:sz w:val="24"/>
          <w:szCs w:val="24"/>
        </w:rPr>
        <w:t>с даты</w:t>
      </w:r>
      <w:proofErr w:type="gramEnd"/>
      <w:r w:rsidRPr="00840117">
        <w:rPr>
          <w:sz w:val="24"/>
          <w:szCs w:val="24"/>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840117">
        <w:rPr>
          <w:sz w:val="24"/>
          <w:szCs w:val="24"/>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840117">
        <w:rPr>
          <w:sz w:val="24"/>
          <w:szCs w:val="24"/>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10. </w:t>
      </w:r>
      <w:proofErr w:type="gramStart"/>
      <w:r w:rsidRPr="00840117">
        <w:rPr>
          <w:sz w:val="24"/>
          <w:szCs w:val="24"/>
        </w:rPr>
        <w:t>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w:t>
      </w:r>
      <w:proofErr w:type="gramEnd"/>
      <w:r w:rsidRPr="00840117">
        <w:rPr>
          <w:sz w:val="24"/>
          <w:szCs w:val="24"/>
        </w:rPr>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w:t>
      </w:r>
      <w:r w:rsidRPr="00840117">
        <w:rPr>
          <w:sz w:val="24"/>
          <w:szCs w:val="24"/>
        </w:rPr>
        <w:lastRenderedPageBreak/>
        <w:t>исполнительной власти. В случае</w:t>
      </w:r>
      <w:proofErr w:type="gramStart"/>
      <w:r w:rsidRPr="00840117">
        <w:rPr>
          <w:sz w:val="24"/>
          <w:szCs w:val="24"/>
        </w:rPr>
        <w:t>,</w:t>
      </w:r>
      <w:proofErr w:type="gramEnd"/>
      <w:r w:rsidRPr="00840117">
        <w:rPr>
          <w:sz w:val="24"/>
          <w:szCs w:val="24"/>
        </w:rP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w:t>
      </w:r>
      <w:proofErr w:type="gramStart"/>
      <w:r w:rsidRPr="00840117">
        <w:rPr>
          <w:sz w:val="24"/>
          <w:szCs w:val="24"/>
        </w:rPr>
        <w:t>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w:t>
      </w:r>
      <w:proofErr w:type="gramEnd"/>
      <w:r w:rsidRPr="00840117">
        <w:rPr>
          <w:sz w:val="24"/>
          <w:szCs w:val="24"/>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840117">
        <w:rPr>
          <w:sz w:val="24"/>
          <w:szCs w:val="24"/>
        </w:rPr>
        <w:t>предложениях</w:t>
      </w:r>
      <w:proofErr w:type="gramEnd"/>
      <w:r w:rsidRPr="00840117">
        <w:rPr>
          <w:sz w:val="24"/>
          <w:szCs w:val="24"/>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12. </w:t>
      </w:r>
      <w:proofErr w:type="gramStart"/>
      <w:r w:rsidRPr="00840117">
        <w:rPr>
          <w:sz w:val="24"/>
          <w:szCs w:val="24"/>
        </w:rPr>
        <w:t>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w:t>
      </w:r>
      <w:proofErr w:type="gramEnd"/>
      <w:r w:rsidRPr="00840117">
        <w:rPr>
          <w:sz w:val="24"/>
          <w:szCs w:val="24"/>
        </w:rPr>
        <w:t xml:space="preserve"> непосредственно присоединено к принадлежащим им сетям инженерно-технического </w:t>
      </w:r>
      <w:proofErr w:type="gramStart"/>
      <w:r w:rsidRPr="00840117">
        <w:rPr>
          <w:sz w:val="24"/>
          <w:szCs w:val="24"/>
        </w:rPr>
        <w:t>обеспечения</w:t>
      </w:r>
      <w:proofErr w:type="gramEnd"/>
      <w:r w:rsidRPr="00840117">
        <w:rPr>
          <w:sz w:val="24"/>
          <w:szCs w:val="24"/>
        </w:rPr>
        <w:t xml:space="preserve"> и </w:t>
      </w:r>
      <w:proofErr w:type="gramStart"/>
      <w:r w:rsidRPr="00840117">
        <w:rPr>
          <w:sz w:val="24"/>
          <w:szCs w:val="24"/>
        </w:rPr>
        <w:t>которые</w:t>
      </w:r>
      <w:proofErr w:type="gramEnd"/>
      <w:r w:rsidRPr="00840117">
        <w:rPr>
          <w:sz w:val="24"/>
          <w:szCs w:val="24"/>
        </w:rPr>
        <w:t xml:space="preserve">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w:t>
      </w:r>
      <w:r w:rsidRPr="00840117">
        <w:rPr>
          <w:sz w:val="24"/>
          <w:szCs w:val="24"/>
        </w:rPr>
        <w:lastRenderedPageBreak/>
        <w:t xml:space="preserve">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w:t>
      </w:r>
      <w:proofErr w:type="gramStart"/>
      <w:r w:rsidRPr="00840117">
        <w:rPr>
          <w:sz w:val="24"/>
          <w:szCs w:val="24"/>
        </w:rPr>
        <w:t>действий</w:t>
      </w:r>
      <w:proofErr w:type="gramEnd"/>
      <w:r w:rsidRPr="00840117">
        <w:rPr>
          <w:sz w:val="24"/>
          <w:szCs w:val="24"/>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840117">
        <w:rPr>
          <w:sz w:val="24"/>
          <w:szCs w:val="24"/>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840117">
        <w:rPr>
          <w:sz w:val="24"/>
          <w:szCs w:val="24"/>
        </w:rPr>
        <w:t xml:space="preserve">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 xml:space="preserve">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840117">
        <w:rPr>
          <w:sz w:val="24"/>
          <w:szCs w:val="24"/>
        </w:rPr>
        <w:t>неустранения</w:t>
      </w:r>
      <w:proofErr w:type="spellEnd"/>
      <w:r w:rsidRPr="00840117">
        <w:rPr>
          <w:sz w:val="24"/>
          <w:szCs w:val="24"/>
        </w:rPr>
        <w:t xml:space="preserve"> таких нарушений</w:t>
      </w:r>
      <w:proofErr w:type="gramEnd"/>
      <w:r w:rsidRPr="00840117">
        <w:rPr>
          <w:sz w:val="24"/>
          <w:szCs w:val="24"/>
        </w:rPr>
        <w:t xml:space="preserve">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840117">
        <w:rPr>
          <w:sz w:val="24"/>
          <w:szCs w:val="24"/>
        </w:rPr>
        <w:t>неустранении</w:t>
      </w:r>
      <w:proofErr w:type="spellEnd"/>
      <w:r w:rsidRPr="00840117">
        <w:rPr>
          <w:sz w:val="24"/>
          <w:szCs w:val="24"/>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14. Повышение энергетической эффективности экономики субъектов Российской Федерации и экономики муниципальных образований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1. В составе </w:t>
      </w:r>
      <w:proofErr w:type="gramStart"/>
      <w:r w:rsidRPr="00840117">
        <w:rPr>
          <w:sz w:val="24"/>
          <w:szCs w:val="24"/>
        </w:rPr>
        <w:t>показателей оценки эффективности деятельности органов исполнительной власти субъектов Российской</w:t>
      </w:r>
      <w:proofErr w:type="gramEnd"/>
      <w:r w:rsidRPr="00840117">
        <w:rPr>
          <w:sz w:val="24"/>
          <w:szCs w:val="24"/>
        </w:rP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w:t>
      </w:r>
      <w:proofErr w:type="gramStart"/>
      <w:r w:rsidRPr="00840117">
        <w:rPr>
          <w:sz w:val="24"/>
          <w:szCs w:val="24"/>
        </w:rPr>
        <w:t>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w:t>
      </w:r>
      <w:proofErr w:type="gramEnd"/>
      <w:r w:rsidRPr="00840117">
        <w:rPr>
          <w:sz w:val="24"/>
          <w:szCs w:val="24"/>
        </w:rPr>
        <w:t xml:space="preserve"> применением регулируемых цен (тарифов), и сроки проведения указанных мероприятий.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Региональные, муниципальные программы в области энергосбережения и повышения энергетической эффективности должны содержать: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4. Значения целевых показателей в области энергосбережения и повышения энергетической эффективности должны отражать: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повышение эффективности использования энергетических ресурсов в жилищном фонде;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повышение эффективности использования энергетических ресурсов в системах коммунальной инфраструктуры;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сокращение потерь энергетических ресурсов при их передаче, в том числе в системах коммунальной инфраструктуры;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повышение уровня оснащенности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w:t>
      </w:r>
      <w:proofErr w:type="gramEnd"/>
      <w:r w:rsidRPr="00840117">
        <w:rPr>
          <w:sz w:val="24"/>
          <w:szCs w:val="24"/>
        </w:rPr>
        <w:t xml:space="preserve"> расположения к источникам природного газа и экономической целесообразности такого замещения;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w:t>
      </w:r>
      <w:r w:rsidRPr="00840117">
        <w:rPr>
          <w:sz w:val="24"/>
          <w:szCs w:val="24"/>
        </w:rPr>
        <w:lastRenderedPageBreak/>
        <w:t>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rsidRPr="00840117">
        <w:rPr>
          <w:sz w:val="24"/>
          <w:szCs w:val="24"/>
        </w:rPr>
        <w:t>по</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энергосбережению и повышению энергетической эффективности жилищного фонда;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энергосбережению и повышению энергетической эффективности систем коммунальной инфраструктуры;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lastRenderedPageBreak/>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иным определенным органом государственной власти субъекта Российской Федерации, органом местного самоуправления вопросам.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w:t>
      </w:r>
      <w:r w:rsidRPr="00840117">
        <w:rPr>
          <w:sz w:val="24"/>
          <w:szCs w:val="24"/>
        </w:rPr>
        <w:lastRenderedPageBreak/>
        <w:t>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4. Энергетическое обследование. Саморегулируемые организации в области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15. Энергетическое обследование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Основными целями энергетического обследования являются: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получение объективных данных об объеме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определение показателей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определение потенциала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Энергетический паспорт, составленный по результатам энергетического обследования, должен содержать информацию: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об оснащенности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об объеме используемых энергетических ресурсов и о его изменении;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 показателях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о величине потерь переданных энергетических ресурсов (для организаций, осуществляющих передачу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о потенциале энергосбережения, в том числе об оценке возможной экономии энергетических ресурсов в натуральном выражении;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о перечне типовых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8. </w:t>
      </w:r>
      <w:proofErr w:type="gramStart"/>
      <w:r w:rsidRPr="00840117">
        <w:rPr>
          <w:sz w:val="24"/>
          <w:szCs w:val="24"/>
        </w:rPr>
        <w:t>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roofErr w:type="gramEnd"/>
      <w:r w:rsidRPr="00840117">
        <w:rPr>
          <w:sz w:val="24"/>
          <w:szCs w:val="24"/>
        </w:rPr>
        <w:t xml:space="preserve">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16. Обязательное энергетическое обследование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Проведение энергетического обследования является обязательным для следующих лиц:</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1) органы государственной власти, органы местного самоуправления, наделенные правами юридических лиц;</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организации с участием государства или муниципального образования;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организации, осуществляющие регулируемые виды деятельности;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В целях выявления лиц, указанных в части 1 настоящей статьи, федеральный орган исполнительной власти, уполномоченный на осуществление государственного </w:t>
      </w:r>
      <w:proofErr w:type="gramStart"/>
      <w:r w:rsidRPr="00840117">
        <w:rPr>
          <w:sz w:val="24"/>
          <w:szCs w:val="24"/>
        </w:rPr>
        <w:t>контроля за</w:t>
      </w:r>
      <w:proofErr w:type="gramEnd"/>
      <w:r w:rsidRPr="00840117">
        <w:rPr>
          <w:sz w:val="24"/>
          <w:szCs w:val="24"/>
        </w:rPr>
        <w:t xml:space="preserve">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органов государственной власти, органов местного самоуправления, организаций сведения и материалы, необходимые для осуществления государственного </w:t>
      </w:r>
      <w:proofErr w:type="gramStart"/>
      <w:r w:rsidRPr="00840117">
        <w:rPr>
          <w:sz w:val="24"/>
          <w:szCs w:val="24"/>
        </w:rPr>
        <w:t>контроля за</w:t>
      </w:r>
      <w:proofErr w:type="gramEnd"/>
      <w:r w:rsidRPr="00840117">
        <w:rPr>
          <w:sz w:val="24"/>
          <w:szCs w:val="24"/>
        </w:rPr>
        <w:t xml:space="preserve"> соблюдением требования о проведении обязательного энергетического обследования в установленные сроки.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17. Сбор и анализ данных энергетических паспортов, составленных по результатам энергетических обследований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w:t>
      </w:r>
      <w:proofErr w:type="gramStart"/>
      <w:r w:rsidRPr="00840117">
        <w:rPr>
          <w:sz w:val="24"/>
          <w:szCs w:val="24"/>
        </w:rPr>
        <w:t>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w:t>
      </w:r>
      <w:r w:rsidRPr="00840117">
        <w:rPr>
          <w:sz w:val="24"/>
          <w:szCs w:val="24"/>
        </w:rPr>
        <w:lastRenderedPageBreak/>
        <w:t>энергетических обследований, а также информации, запрошенной в соответствии с частью 3 настоящей статьи, в форме электронного документа.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w:t>
      </w:r>
      <w:proofErr w:type="gramStart"/>
      <w:r w:rsidRPr="00840117">
        <w:rPr>
          <w:sz w:val="24"/>
          <w:szCs w:val="24"/>
        </w:rP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rsidRPr="00840117">
        <w:rPr>
          <w:sz w:val="24"/>
          <w:szCs w:val="24"/>
        </w:rPr>
        <w:t xml:space="preserve"> повышения энергетической эффективности, об иных получаемых в результате энергетического обследования показателях.</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18. Требования к саморегулируемым организациям в области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w:t>
      </w:r>
      <w:r w:rsidRPr="00840117">
        <w:rPr>
          <w:sz w:val="24"/>
          <w:szCs w:val="24"/>
        </w:rPr>
        <w:lastRenderedPageBreak/>
        <w:t>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sidRPr="00840117">
        <w:rPr>
          <w:sz w:val="24"/>
          <w:szCs w:val="24"/>
        </w:rP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w:t>
      </w:r>
      <w:proofErr w:type="gramStart"/>
      <w:r w:rsidRPr="00840117">
        <w:rPr>
          <w:sz w:val="24"/>
          <w:szCs w:val="24"/>
        </w:rPr>
        <w:t>которая</w:t>
      </w:r>
      <w:proofErr w:type="gramEnd"/>
      <w:r w:rsidRPr="00840117">
        <w:rPr>
          <w:sz w:val="24"/>
          <w:szCs w:val="24"/>
        </w:rPr>
        <w:t xml:space="preserve"> может возникнуть в результате причинения им вреда вследствие недостатков оказанных услуг по энергетическому обследованию.</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Саморегулируемая организация в области энергетического обследования обязана разработать и утвердить следующие документы: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w:t>
      </w:r>
      <w:proofErr w:type="gramStart"/>
      <w:r w:rsidRPr="00840117">
        <w:rPr>
          <w:sz w:val="24"/>
          <w:szCs w:val="24"/>
        </w:rP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rsidRPr="00840117">
        <w:rPr>
          <w:sz w:val="24"/>
          <w:szCs w:val="24"/>
        </w:rPr>
        <w:t xml:space="preserve"> </w:t>
      </w:r>
      <w:proofErr w:type="gramStart"/>
      <w:r w:rsidRPr="00840117">
        <w:rPr>
          <w:sz w:val="24"/>
          <w:szCs w:val="24"/>
        </w:rP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w:t>
      </w:r>
      <w:proofErr w:type="gramEnd"/>
      <w:r w:rsidRPr="00840117">
        <w:rPr>
          <w:sz w:val="24"/>
          <w:szCs w:val="24"/>
        </w:rPr>
        <w:t xml:space="preserve">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физическое лицо при условии наличия у него знаний в указанной области.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w:t>
      </w:r>
      <w:r w:rsidRPr="00840117">
        <w:rPr>
          <w:sz w:val="24"/>
          <w:szCs w:val="24"/>
        </w:rPr>
        <w:lastRenderedPageBreak/>
        <w:t>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Государственный </w:t>
      </w:r>
      <w:proofErr w:type="gramStart"/>
      <w:r w:rsidRPr="00840117">
        <w:rPr>
          <w:sz w:val="24"/>
          <w:szCs w:val="24"/>
        </w:rPr>
        <w:t>контроль за</w:t>
      </w:r>
      <w:proofErr w:type="gramEnd"/>
      <w:r w:rsidRPr="00840117">
        <w:rPr>
          <w:sz w:val="24"/>
          <w:szCs w:val="24"/>
        </w:rP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rsidRPr="00840117">
        <w:rPr>
          <w:sz w:val="24"/>
          <w:szCs w:val="24"/>
        </w:rP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rsidRPr="00840117">
        <w:rPr>
          <w:sz w:val="24"/>
          <w:szCs w:val="24"/>
        </w:rPr>
        <w:t xml:space="preserve"> </w:t>
      </w:r>
      <w:proofErr w:type="gramStart"/>
      <w:r w:rsidRPr="00840117">
        <w:rPr>
          <w:sz w:val="24"/>
          <w:szCs w:val="24"/>
        </w:rPr>
        <w:t xml:space="preserve">настоящим Федеральным законом, </w:t>
      </w:r>
      <w:r w:rsidRPr="00840117">
        <w:rPr>
          <w:sz w:val="24"/>
          <w:szCs w:val="24"/>
        </w:rPr>
        <w:lastRenderedPageBreak/>
        <w:t>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rsidRPr="00840117">
        <w:rPr>
          <w:sz w:val="24"/>
          <w:szCs w:val="24"/>
        </w:rP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rsidRPr="00840117">
        <w:rPr>
          <w:sz w:val="24"/>
          <w:szCs w:val="24"/>
        </w:rPr>
        <w:t>предписание</w:t>
      </w:r>
      <w:proofErr w:type="gramEnd"/>
      <w:r w:rsidRPr="00840117">
        <w:rPr>
          <w:sz w:val="24"/>
          <w:szCs w:val="24"/>
        </w:rP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rsidRPr="00840117">
        <w:rPr>
          <w:sz w:val="24"/>
          <w:szCs w:val="24"/>
        </w:rPr>
        <w:t>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rsidRPr="00840117">
        <w:rPr>
          <w:sz w:val="24"/>
          <w:szCs w:val="24"/>
        </w:rP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Глава 5. </w:t>
      </w:r>
      <w:proofErr w:type="spellStart"/>
      <w:r w:rsidRPr="00840117">
        <w:rPr>
          <w:sz w:val="24"/>
          <w:szCs w:val="24"/>
        </w:rPr>
        <w:t>Энергосервисные</w:t>
      </w:r>
      <w:proofErr w:type="spellEnd"/>
      <w:r w:rsidRPr="00840117">
        <w:rPr>
          <w:sz w:val="24"/>
          <w:szCs w:val="24"/>
        </w:rPr>
        <w:t xml:space="preserve"> договоры (контракты) и договоры купли-продажи, поставки, передачи энергетических ресурсов, включающие в себя условия </w:t>
      </w:r>
      <w:proofErr w:type="spellStart"/>
      <w:r w:rsidRPr="00840117">
        <w:rPr>
          <w:sz w:val="24"/>
          <w:szCs w:val="24"/>
        </w:rPr>
        <w:t>энергосервисных</w:t>
      </w:r>
      <w:proofErr w:type="spellEnd"/>
      <w:r w:rsidRPr="00840117">
        <w:rPr>
          <w:sz w:val="24"/>
          <w:szCs w:val="24"/>
        </w:rPr>
        <w:t xml:space="preserve"> договоров (контрактов)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19. </w:t>
      </w:r>
      <w:proofErr w:type="spellStart"/>
      <w:r w:rsidRPr="00840117">
        <w:rPr>
          <w:sz w:val="24"/>
          <w:szCs w:val="24"/>
        </w:rPr>
        <w:t>Энергосервисный</w:t>
      </w:r>
      <w:proofErr w:type="spellEnd"/>
      <w:r w:rsidRPr="00840117">
        <w:rPr>
          <w:sz w:val="24"/>
          <w:szCs w:val="24"/>
        </w:rPr>
        <w:t xml:space="preserve"> договор (контракт)</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Предметом </w:t>
      </w:r>
      <w:proofErr w:type="spellStart"/>
      <w:r w:rsidRPr="00840117">
        <w:rPr>
          <w:sz w:val="24"/>
          <w:szCs w:val="24"/>
        </w:rPr>
        <w:t>энергосервисного</w:t>
      </w:r>
      <w:proofErr w:type="spellEnd"/>
      <w:r w:rsidRPr="00840117">
        <w:rPr>
          <w:sz w:val="24"/>
          <w:szCs w:val="24"/>
        </w:rP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w:t>
      </w:r>
      <w:proofErr w:type="spellStart"/>
      <w:r w:rsidRPr="00840117">
        <w:rPr>
          <w:sz w:val="24"/>
          <w:szCs w:val="24"/>
        </w:rPr>
        <w:t>Энергосервисный</w:t>
      </w:r>
      <w:proofErr w:type="spellEnd"/>
      <w:r w:rsidRPr="00840117">
        <w:rPr>
          <w:sz w:val="24"/>
          <w:szCs w:val="24"/>
        </w:rPr>
        <w:t xml:space="preserve"> договор (контракт) должен содержать: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1) условие о величине экономии энергетических ресурсов, которая должна быть обеспечена исполнителем в результате исполнения </w:t>
      </w:r>
      <w:proofErr w:type="spellStart"/>
      <w:r w:rsidRPr="00840117">
        <w:rPr>
          <w:sz w:val="24"/>
          <w:szCs w:val="24"/>
        </w:rPr>
        <w:t>энергосервисного</w:t>
      </w:r>
      <w:proofErr w:type="spellEnd"/>
      <w:r w:rsidRPr="00840117">
        <w:rPr>
          <w:sz w:val="24"/>
          <w:szCs w:val="24"/>
        </w:rPr>
        <w:t xml:space="preserve"> договора (контракта);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условие о сроке действия </w:t>
      </w:r>
      <w:proofErr w:type="spellStart"/>
      <w:r w:rsidRPr="00840117">
        <w:rPr>
          <w:sz w:val="24"/>
          <w:szCs w:val="24"/>
        </w:rPr>
        <w:t>энергосервисного</w:t>
      </w:r>
      <w:proofErr w:type="spellEnd"/>
      <w:r w:rsidRPr="00840117">
        <w:rPr>
          <w:sz w:val="24"/>
          <w:szCs w:val="24"/>
        </w:rPr>
        <w:t xml:space="preserve"> договора (контракта), который должен быть не менее чем срок, необходимый для достижения установленной </w:t>
      </w:r>
      <w:proofErr w:type="spellStart"/>
      <w:r w:rsidRPr="00840117">
        <w:rPr>
          <w:sz w:val="24"/>
          <w:szCs w:val="24"/>
        </w:rPr>
        <w:t>энергосервисным</w:t>
      </w:r>
      <w:proofErr w:type="spellEnd"/>
      <w:r w:rsidRPr="00840117">
        <w:rPr>
          <w:sz w:val="24"/>
          <w:szCs w:val="24"/>
        </w:rPr>
        <w:t xml:space="preserve"> договором (контрактом) величины экономии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иные обязательные условия </w:t>
      </w:r>
      <w:proofErr w:type="spellStart"/>
      <w:r w:rsidRPr="00840117">
        <w:rPr>
          <w:sz w:val="24"/>
          <w:szCs w:val="24"/>
        </w:rPr>
        <w:t>энергосервисных</w:t>
      </w:r>
      <w:proofErr w:type="spellEnd"/>
      <w:r w:rsidRPr="00840117">
        <w:rPr>
          <w:sz w:val="24"/>
          <w:szCs w:val="24"/>
        </w:rPr>
        <w:t xml:space="preserve"> договоров (контрактов), установленные законодательством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w:t>
      </w:r>
      <w:proofErr w:type="spellStart"/>
      <w:r w:rsidRPr="00840117">
        <w:rPr>
          <w:sz w:val="24"/>
          <w:szCs w:val="24"/>
        </w:rPr>
        <w:t>Энергосервисный</w:t>
      </w:r>
      <w:proofErr w:type="spellEnd"/>
      <w:r w:rsidRPr="00840117">
        <w:rPr>
          <w:sz w:val="24"/>
          <w:szCs w:val="24"/>
        </w:rPr>
        <w:t xml:space="preserve"> договор (контракт) может содержать: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условие об обязанности исполнителя обеспечивать при исполнении </w:t>
      </w:r>
      <w:proofErr w:type="spellStart"/>
      <w:r w:rsidRPr="00840117">
        <w:rPr>
          <w:sz w:val="24"/>
          <w:szCs w:val="24"/>
        </w:rPr>
        <w:t>энергосервисного</w:t>
      </w:r>
      <w:proofErr w:type="spellEnd"/>
      <w:r w:rsidRPr="00840117">
        <w:rPr>
          <w:sz w:val="24"/>
          <w:szCs w:val="24"/>
        </w:rP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840117">
        <w:rPr>
          <w:sz w:val="24"/>
          <w:szCs w:val="24"/>
        </w:rPr>
        <w:t>энергосервисного</w:t>
      </w:r>
      <w:proofErr w:type="spellEnd"/>
      <w:r w:rsidRPr="00840117">
        <w:rPr>
          <w:sz w:val="24"/>
          <w:szCs w:val="24"/>
        </w:rPr>
        <w:t xml:space="preserve"> договора (контракта) условия;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условие об обязанности исполнителя по установке и вводу в эксплуатацию приборов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условие об определении цены в </w:t>
      </w:r>
      <w:proofErr w:type="spellStart"/>
      <w:r w:rsidRPr="00840117">
        <w:rPr>
          <w:sz w:val="24"/>
          <w:szCs w:val="24"/>
        </w:rPr>
        <w:t>энергосервисном</w:t>
      </w:r>
      <w:proofErr w:type="spellEnd"/>
      <w:r w:rsidRPr="00840117">
        <w:rPr>
          <w:sz w:val="24"/>
          <w:szCs w:val="24"/>
        </w:rPr>
        <w:t xml:space="preserve"> договоре (контракте) исходя из показателей, достигнутых или планируемых для достижения в результате реализации </w:t>
      </w:r>
      <w:proofErr w:type="spellStart"/>
      <w:r w:rsidRPr="00840117">
        <w:rPr>
          <w:sz w:val="24"/>
          <w:szCs w:val="24"/>
        </w:rPr>
        <w:t>энергосервисного</w:t>
      </w:r>
      <w:proofErr w:type="spellEnd"/>
      <w:r w:rsidRPr="00840117">
        <w:rPr>
          <w:sz w:val="24"/>
          <w:szCs w:val="24"/>
        </w:rPr>
        <w:t xml:space="preserve"> договора (контракта), в том числе исходя из стоимости сэкономленных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иные определенные соглашением сторон условия.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w:t>
      </w:r>
      <w:proofErr w:type="gramStart"/>
      <w:r w:rsidRPr="00840117">
        <w:rPr>
          <w:sz w:val="24"/>
          <w:szCs w:val="24"/>
        </w:rPr>
        <w:t xml:space="preserve">В случае заключения </w:t>
      </w:r>
      <w:proofErr w:type="spellStart"/>
      <w:r w:rsidRPr="00840117">
        <w:rPr>
          <w:sz w:val="24"/>
          <w:szCs w:val="24"/>
        </w:rPr>
        <w:t>энергосервисного</w:t>
      </w:r>
      <w:proofErr w:type="spellEnd"/>
      <w:r w:rsidRPr="00840117">
        <w:rPr>
          <w:sz w:val="24"/>
          <w:szCs w:val="24"/>
        </w:rP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w:t>
      </w:r>
      <w:r w:rsidRPr="00840117">
        <w:rPr>
          <w:sz w:val="24"/>
          <w:szCs w:val="24"/>
        </w:rPr>
        <w:lastRenderedPageBreak/>
        <w:t xml:space="preserve">исполнение </w:t>
      </w:r>
      <w:proofErr w:type="spellStart"/>
      <w:r w:rsidRPr="00840117">
        <w:rPr>
          <w:sz w:val="24"/>
          <w:szCs w:val="24"/>
        </w:rPr>
        <w:t>энергосервисного</w:t>
      </w:r>
      <w:proofErr w:type="spellEnd"/>
      <w:r w:rsidRPr="00840117">
        <w:rPr>
          <w:sz w:val="24"/>
          <w:szCs w:val="24"/>
        </w:rPr>
        <w:t xml:space="preserve"> договора (контракта), такое лицо вправе принимать на себя по </w:t>
      </w:r>
      <w:proofErr w:type="spellStart"/>
      <w:r w:rsidRPr="00840117">
        <w:rPr>
          <w:sz w:val="24"/>
          <w:szCs w:val="24"/>
        </w:rPr>
        <w:t>энергосервисному</w:t>
      </w:r>
      <w:proofErr w:type="spellEnd"/>
      <w:r w:rsidRPr="00840117">
        <w:rPr>
          <w:sz w:val="24"/>
          <w:szCs w:val="24"/>
        </w:rP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sidRPr="00840117">
        <w:rPr>
          <w:sz w:val="24"/>
          <w:szCs w:val="24"/>
        </w:rP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840117">
        <w:rPr>
          <w:sz w:val="24"/>
          <w:szCs w:val="24"/>
        </w:rPr>
        <w:t>энергосервисного</w:t>
      </w:r>
      <w:proofErr w:type="spellEnd"/>
      <w:r w:rsidRPr="00840117">
        <w:rPr>
          <w:sz w:val="24"/>
          <w:szCs w:val="24"/>
        </w:rPr>
        <w:t xml:space="preserve"> договора (контракта) является ничтожным.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20. Договоры купли-продажи, поставки, передачи энергетических ресурсов, включающие в себя условия </w:t>
      </w:r>
      <w:proofErr w:type="spellStart"/>
      <w:r w:rsidRPr="00840117">
        <w:rPr>
          <w:sz w:val="24"/>
          <w:szCs w:val="24"/>
        </w:rPr>
        <w:t>энергосервисного</w:t>
      </w:r>
      <w:proofErr w:type="spellEnd"/>
      <w:r w:rsidRPr="00840117">
        <w:rPr>
          <w:sz w:val="24"/>
          <w:szCs w:val="24"/>
        </w:rPr>
        <w:t xml:space="preserve"> договора (контракта)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w:t>
      </w:r>
      <w:proofErr w:type="gramStart"/>
      <w:r w:rsidRPr="00840117">
        <w:rPr>
          <w:sz w:val="24"/>
          <w:szCs w:val="24"/>
        </w:rP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840117">
        <w:rPr>
          <w:sz w:val="24"/>
          <w:szCs w:val="24"/>
        </w:rPr>
        <w:t>энергосервисного</w:t>
      </w:r>
      <w:proofErr w:type="spellEnd"/>
      <w:r w:rsidRPr="00840117">
        <w:rPr>
          <w:sz w:val="24"/>
          <w:szCs w:val="24"/>
        </w:rPr>
        <w:t xml:space="preserve">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w:t>
      </w:r>
      <w:proofErr w:type="gramEnd"/>
      <w:r w:rsidRPr="00840117">
        <w:rPr>
          <w:sz w:val="24"/>
          <w:szCs w:val="24"/>
        </w:rPr>
        <w:t xml:space="preserve"> Цена в договорах купли-продажи, поставки, передачи энергетических ресурсов, включающих в себя условия </w:t>
      </w:r>
      <w:proofErr w:type="spellStart"/>
      <w:r w:rsidRPr="00840117">
        <w:rPr>
          <w:sz w:val="24"/>
          <w:szCs w:val="24"/>
        </w:rPr>
        <w:t>энергосервисного</w:t>
      </w:r>
      <w:proofErr w:type="spellEnd"/>
      <w:r w:rsidRPr="00840117">
        <w:rPr>
          <w:sz w:val="24"/>
          <w:szCs w:val="24"/>
        </w:rPr>
        <w:t xml:space="preserve"> договора (контракта), в части условий </w:t>
      </w:r>
      <w:proofErr w:type="spellStart"/>
      <w:r w:rsidRPr="00840117">
        <w:rPr>
          <w:sz w:val="24"/>
          <w:szCs w:val="24"/>
        </w:rPr>
        <w:t>энергосервисного</w:t>
      </w:r>
      <w:proofErr w:type="spellEnd"/>
      <w:r w:rsidRPr="00840117">
        <w:rPr>
          <w:sz w:val="24"/>
          <w:szCs w:val="24"/>
        </w:rPr>
        <w:t xml:space="preserve"> договора (контракта) определяется сторонами.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Договоры купли-продажи, поставки, передачи энергетических ресурсов, включающие в себя условия </w:t>
      </w:r>
      <w:proofErr w:type="spellStart"/>
      <w:r w:rsidRPr="00840117">
        <w:rPr>
          <w:sz w:val="24"/>
          <w:szCs w:val="24"/>
        </w:rPr>
        <w:t>энергосервисного</w:t>
      </w:r>
      <w:proofErr w:type="spellEnd"/>
      <w:r w:rsidRPr="00840117">
        <w:rPr>
          <w:sz w:val="24"/>
          <w:szCs w:val="24"/>
        </w:rPr>
        <w:t xml:space="preserve"> договора (контракта), могут содержать:</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840117">
        <w:rPr>
          <w:sz w:val="24"/>
          <w:szCs w:val="24"/>
        </w:rPr>
        <w:t>энергосервисного</w:t>
      </w:r>
      <w:proofErr w:type="spellEnd"/>
      <w:r w:rsidRPr="00840117">
        <w:rPr>
          <w:sz w:val="24"/>
          <w:szCs w:val="24"/>
        </w:rPr>
        <w:t xml:space="preserve"> договора (контракта), в том числе исходя из стоимости сэкономленных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840117">
        <w:rPr>
          <w:sz w:val="24"/>
          <w:szCs w:val="24"/>
        </w:rPr>
        <w:t>энергосервисного</w:t>
      </w:r>
      <w:proofErr w:type="spellEnd"/>
      <w:r w:rsidRPr="00840117">
        <w:rPr>
          <w:sz w:val="24"/>
          <w:szCs w:val="24"/>
        </w:rPr>
        <w:t xml:space="preserve"> договора (контракта), в том числе до фиксации экономии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Примерные условия договоров купли-продажи, поставки, передачи энергетических ресурсов (за исключением природного газа), включающих в себя условия </w:t>
      </w:r>
      <w:proofErr w:type="spellStart"/>
      <w:r w:rsidRPr="00840117">
        <w:rPr>
          <w:sz w:val="24"/>
          <w:szCs w:val="24"/>
        </w:rPr>
        <w:t>энергосервисного</w:t>
      </w:r>
      <w:proofErr w:type="spellEnd"/>
      <w:r w:rsidRPr="00840117">
        <w:rPr>
          <w:sz w:val="24"/>
          <w:szCs w:val="24"/>
        </w:rPr>
        <w:t xml:space="preserve"> договора (контракта), устанавливаются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21. Государственные или муниципальные </w:t>
      </w:r>
      <w:proofErr w:type="spellStart"/>
      <w:r w:rsidRPr="00840117">
        <w:rPr>
          <w:sz w:val="24"/>
          <w:szCs w:val="24"/>
        </w:rPr>
        <w:t>энергосервисные</w:t>
      </w:r>
      <w:proofErr w:type="spellEnd"/>
      <w:r w:rsidRPr="00840117">
        <w:rPr>
          <w:sz w:val="24"/>
          <w:szCs w:val="24"/>
        </w:rPr>
        <w:t xml:space="preserve"> договоры (контракты), заключаемые для обеспечения государственных или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sidRPr="00840117">
        <w:rPr>
          <w:sz w:val="24"/>
          <w:szCs w:val="24"/>
        </w:rPr>
        <w:t>энергосервисные</w:t>
      </w:r>
      <w:proofErr w:type="spellEnd"/>
      <w:r w:rsidRPr="00840117">
        <w:rPr>
          <w:sz w:val="24"/>
          <w:szCs w:val="24"/>
        </w:rPr>
        <w:t xml:space="preserve"> договоры (контракты).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Государственные или муниципальные </w:t>
      </w:r>
      <w:proofErr w:type="spellStart"/>
      <w:r w:rsidRPr="00840117">
        <w:rPr>
          <w:sz w:val="24"/>
          <w:szCs w:val="24"/>
        </w:rPr>
        <w:t>энергосервисные</w:t>
      </w:r>
      <w:proofErr w:type="spellEnd"/>
      <w:r w:rsidRPr="00840117">
        <w:rPr>
          <w:sz w:val="24"/>
          <w:szCs w:val="24"/>
        </w:rPr>
        <w:t xml:space="preserve">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6. Информационное обеспечение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22. Информационное обеспечение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создания государственной информационной системы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организации выставок объектов и технологий, имеющих высокую энергетическую эффективность;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выполнения иных действий в соответствии с законодательством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w:t>
      </w:r>
      <w:r w:rsidRPr="00840117">
        <w:rPr>
          <w:sz w:val="24"/>
          <w:szCs w:val="24"/>
        </w:rPr>
        <w:lastRenderedPageBreak/>
        <w:t>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Образовательные программы могут включать в себя учебные курсы по основам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23. Государственная информационная система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w:t>
      </w:r>
      <w:proofErr w:type="gramStart"/>
      <w:r w:rsidRPr="00840117">
        <w:rPr>
          <w:sz w:val="24"/>
          <w:szCs w:val="24"/>
        </w:rP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rsidRPr="00840117">
        <w:rPr>
          <w:sz w:val="24"/>
          <w:szCs w:val="24"/>
        </w:rPr>
        <w:t xml:space="preserve"> снижения такой </w:t>
      </w:r>
      <w:r w:rsidRPr="00840117">
        <w:rPr>
          <w:sz w:val="24"/>
          <w:szCs w:val="24"/>
        </w:rPr>
        <w:lastRenderedPageBreak/>
        <w:t>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о региональных, муниципальных программах в области энергосбережения и повышения энергетической эффективности и о ходе их реализации;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о количестве и об основных результатах обязательных энергетических обследований;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6) о практике заключения </w:t>
      </w:r>
      <w:proofErr w:type="spellStart"/>
      <w:r w:rsidRPr="00840117">
        <w:rPr>
          <w:sz w:val="24"/>
          <w:szCs w:val="24"/>
        </w:rPr>
        <w:t>энергосервисных</w:t>
      </w:r>
      <w:proofErr w:type="spellEnd"/>
      <w:r w:rsidRPr="00840117">
        <w:rPr>
          <w:sz w:val="24"/>
          <w:szCs w:val="24"/>
        </w:rPr>
        <w:t xml:space="preserve"> договоров (контрактов), в том числе </w:t>
      </w:r>
      <w:proofErr w:type="spellStart"/>
      <w:r w:rsidRPr="00840117">
        <w:rPr>
          <w:sz w:val="24"/>
          <w:szCs w:val="24"/>
        </w:rPr>
        <w:t>энергосервисных</w:t>
      </w:r>
      <w:proofErr w:type="spellEnd"/>
      <w:r w:rsidRPr="00840117">
        <w:rPr>
          <w:sz w:val="24"/>
          <w:szCs w:val="24"/>
        </w:rPr>
        <w:t xml:space="preserve">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w:t>
      </w:r>
      <w:proofErr w:type="spellStart"/>
      <w:r w:rsidRPr="00840117">
        <w:rPr>
          <w:sz w:val="24"/>
          <w:szCs w:val="24"/>
        </w:rPr>
        <w:t>энергосервисных</w:t>
      </w:r>
      <w:proofErr w:type="spellEnd"/>
      <w:r w:rsidRPr="00840117">
        <w:rPr>
          <w:sz w:val="24"/>
          <w:szCs w:val="24"/>
        </w:rPr>
        <w:t xml:space="preserve"> договоров (контрактов);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об объеме предоставления государственной поддержки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о нарушениях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w:t>
      </w:r>
      <w:proofErr w:type="gramStart"/>
      <w:r w:rsidRPr="00840117">
        <w:rPr>
          <w:sz w:val="24"/>
          <w:szCs w:val="24"/>
        </w:rPr>
        <w:t xml:space="preserve">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w:t>
      </w:r>
      <w:r w:rsidRPr="00840117">
        <w:rPr>
          <w:sz w:val="24"/>
          <w:szCs w:val="24"/>
        </w:rPr>
        <w:lastRenderedPageBreak/>
        <w:t>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24. Обеспечение энергосбережения и повышения энергетической эффективности бюджетными учреждениями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w:t>
      </w:r>
      <w:proofErr w:type="gramStart"/>
      <w:r w:rsidRPr="00840117">
        <w:rPr>
          <w:sz w:val="24"/>
          <w:szCs w:val="24"/>
        </w:rPr>
        <w:t>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w:t>
      </w:r>
      <w:proofErr w:type="gramEnd"/>
      <w:r w:rsidRPr="00840117">
        <w:rPr>
          <w:sz w:val="24"/>
          <w:szCs w:val="24"/>
        </w:rPr>
        <w:t xml:space="preserve"> на три процента.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w:t>
      </w:r>
      <w:proofErr w:type="gramStart"/>
      <w:r w:rsidRPr="00840117">
        <w:rPr>
          <w:sz w:val="24"/>
          <w:szCs w:val="24"/>
        </w:rPr>
        <w:t>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w:t>
      </w:r>
      <w:proofErr w:type="gramEnd"/>
      <w:r w:rsidRPr="00840117">
        <w:rPr>
          <w:sz w:val="24"/>
          <w:szCs w:val="24"/>
        </w:rPr>
        <w:t xml:space="preserve"> лет с ежегодным снижением такого объема на три процента. </w:t>
      </w:r>
      <w:proofErr w:type="gramStart"/>
      <w:r w:rsidRPr="00840117">
        <w:rPr>
          <w:sz w:val="24"/>
          <w:szCs w:val="24"/>
        </w:rPr>
        <w:t>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w:t>
      </w:r>
      <w:proofErr w:type="gramStart"/>
      <w:r w:rsidRPr="00840117">
        <w:rPr>
          <w:sz w:val="24"/>
          <w:szCs w:val="24"/>
        </w:rPr>
        <w:t xml:space="preserve">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w:t>
      </w:r>
      <w:r w:rsidRPr="00840117">
        <w:rPr>
          <w:sz w:val="24"/>
          <w:szCs w:val="24"/>
        </w:rPr>
        <w:lastRenderedPageBreak/>
        <w:t>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w:t>
      </w:r>
      <w:proofErr w:type="gramEnd"/>
      <w:r w:rsidRPr="00840117">
        <w:rPr>
          <w:sz w:val="24"/>
          <w:szCs w:val="24"/>
        </w:rPr>
        <w:t xml:space="preserve"> оплаты труда).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r w:rsidRPr="00840117">
        <w:rPr>
          <w:sz w:val="24"/>
          <w:szCs w:val="24"/>
        </w:rPr>
        <w:cr/>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3) иные требования согласно частям 2 - 4 настоящей статьи (для организаций, осуществляющих регулируемые виды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w:t>
      </w:r>
      <w:proofErr w:type="gramStart"/>
      <w:r w:rsidRPr="00840117">
        <w:rPr>
          <w:sz w:val="24"/>
          <w:szCs w:val="24"/>
        </w:rPr>
        <w:t>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перечень обязательных мероприятий по энергосбережению и повышению энергетической эффективности и сроки их проведения;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w:t>
      </w:r>
      <w:proofErr w:type="gramStart"/>
      <w:r w:rsidRPr="00840117">
        <w:rPr>
          <w:sz w:val="24"/>
          <w:szCs w:val="24"/>
        </w:rP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sidRPr="00840117">
        <w:rPr>
          <w:sz w:val="24"/>
          <w:szCs w:val="24"/>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sidRPr="00840117">
        <w:rPr>
          <w:sz w:val="24"/>
          <w:szCs w:val="24"/>
        </w:rPr>
        <w:t>осуществляющими</w:t>
      </w:r>
      <w:proofErr w:type="gramEnd"/>
      <w:r w:rsidRPr="00840117">
        <w:rPr>
          <w:sz w:val="24"/>
          <w:szCs w:val="24"/>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7. </w:t>
      </w:r>
      <w:proofErr w:type="gramStart"/>
      <w:r w:rsidRPr="00840117">
        <w:rPr>
          <w:sz w:val="24"/>
          <w:szCs w:val="24"/>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sidRPr="00840117">
        <w:rPr>
          <w:sz w:val="24"/>
          <w:szCs w:val="24"/>
        </w:rPr>
        <w:t>, учитываемого при установлении долгосрочных тарифов) с учетом данных прогноза социально-экономического развития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8. </w:t>
      </w:r>
      <w:proofErr w:type="gramStart"/>
      <w:r w:rsidRPr="00840117">
        <w:rPr>
          <w:sz w:val="24"/>
          <w:szCs w:val="24"/>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sidRPr="00840117">
        <w:rPr>
          <w:sz w:val="24"/>
          <w:szCs w:val="24"/>
        </w:rPr>
        <w:t xml:space="preserve"> не более чем пять лет </w:t>
      </w:r>
      <w:proofErr w:type="gramStart"/>
      <w:r w:rsidRPr="00840117">
        <w:rPr>
          <w:sz w:val="24"/>
          <w:szCs w:val="24"/>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sidRPr="00840117">
        <w:rPr>
          <w:sz w:val="24"/>
          <w:szCs w:val="24"/>
        </w:rPr>
        <w:t xml:space="preserve">. </w:t>
      </w:r>
      <w:proofErr w:type="gramStart"/>
      <w:r w:rsidRPr="00840117">
        <w:rPr>
          <w:sz w:val="24"/>
          <w:szCs w:val="24"/>
        </w:rP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sidRPr="00840117">
        <w:rPr>
          <w:sz w:val="24"/>
          <w:szCs w:val="24"/>
        </w:rPr>
        <w:t xml:space="preserve"> учтены при установлении регулируемых цен (тарифов) на товары, услуги таких организаций, не финансировались и не будут </w:t>
      </w:r>
      <w:proofErr w:type="spellStart"/>
      <w:r w:rsidRPr="00840117">
        <w:rPr>
          <w:sz w:val="24"/>
          <w:szCs w:val="24"/>
        </w:rPr>
        <w:t>финасироваться</w:t>
      </w:r>
      <w:proofErr w:type="spellEnd"/>
      <w:r w:rsidRPr="00840117">
        <w:rPr>
          <w:sz w:val="24"/>
          <w:szCs w:val="24"/>
        </w:rPr>
        <w:t xml:space="preserve"> за счет бюджетных средств. </w:t>
      </w:r>
      <w:proofErr w:type="gramStart"/>
      <w:r w:rsidRPr="00840117">
        <w:rPr>
          <w:sz w:val="24"/>
          <w:szCs w:val="24"/>
        </w:rP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sidRPr="00840117">
        <w:rPr>
          <w:sz w:val="24"/>
          <w:szCs w:val="24"/>
        </w:rP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sidRPr="00840117">
        <w:rPr>
          <w:sz w:val="24"/>
          <w:szCs w:val="24"/>
        </w:rP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sidRPr="00840117">
        <w:rPr>
          <w:sz w:val="24"/>
          <w:szCs w:val="24"/>
        </w:rPr>
        <w:t xml:space="preserve"> Порядок, методы и принципы установления цен (тарифов) на товары, услуги </w:t>
      </w:r>
      <w:r w:rsidRPr="00840117">
        <w:rPr>
          <w:sz w:val="24"/>
          <w:szCs w:val="24"/>
        </w:rPr>
        <w:lastRenderedPageBreak/>
        <w:t>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26. Обеспечение энергетической эффективности при размещении заказов для государственных или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указание на виды и категории товаров, работ, услуг, на которые распространяются такие требования;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требования к значению классов энергетической эффективности товаров;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требования к характеристикам, параметрам товаров, работ, услуг, влияющим на объем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иные показатели, отражающие энергетическую эффективность товаров, работ, услуг.</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w:t>
      </w:r>
      <w:proofErr w:type="gramStart"/>
      <w:r w:rsidRPr="00840117">
        <w:rPr>
          <w:sz w:val="24"/>
          <w:szCs w:val="24"/>
        </w:rPr>
        <w:t>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w:t>
      </w:r>
      <w:proofErr w:type="gramEnd"/>
      <w:r w:rsidRPr="00840117">
        <w:rPr>
          <w:sz w:val="24"/>
          <w:szCs w:val="24"/>
        </w:rPr>
        <w:t xml:space="preserve"> экономии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Глава 8. Государственная поддержка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27. Направления и формы государственной поддержки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содействие в осуществлении инвестиционной деятельности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пропаганда использования </w:t>
      </w:r>
      <w:proofErr w:type="spellStart"/>
      <w:r w:rsidRPr="00840117">
        <w:rPr>
          <w:sz w:val="24"/>
          <w:szCs w:val="24"/>
        </w:rPr>
        <w:t>энергосервисных</w:t>
      </w:r>
      <w:proofErr w:type="spellEnd"/>
      <w:r w:rsidRPr="00840117">
        <w:rPr>
          <w:sz w:val="24"/>
          <w:szCs w:val="24"/>
        </w:rPr>
        <w:t xml:space="preserve"> договоров (контрактов);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содействие в разработке и использовании объектов, технологий, имеющих высокую энергетическую эффективность;</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содействие в строительстве многоквартирных домов, имеющих высокий класс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840117">
        <w:rPr>
          <w:sz w:val="24"/>
          <w:szCs w:val="24"/>
        </w:rPr>
        <w:t>оборота</w:t>
      </w:r>
      <w:proofErr w:type="gramEnd"/>
      <w:r w:rsidRPr="00840117">
        <w:rPr>
          <w:sz w:val="24"/>
          <w:szCs w:val="24"/>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иные предусмотренные законодательством об энергосбережении и о повышении энергетической эффективности направления.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w:t>
      </w:r>
      <w:proofErr w:type="gramStart"/>
      <w:r w:rsidRPr="00840117">
        <w:rPr>
          <w:sz w:val="24"/>
          <w:szCs w:val="24"/>
        </w:rP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Российская Федерация вправе осуществлять </w:t>
      </w:r>
      <w:proofErr w:type="spellStart"/>
      <w:r w:rsidRPr="00840117">
        <w:rPr>
          <w:sz w:val="24"/>
          <w:szCs w:val="24"/>
        </w:rPr>
        <w:t>софинансирование</w:t>
      </w:r>
      <w:proofErr w:type="spellEnd"/>
      <w:r w:rsidRPr="00840117">
        <w:rPr>
          <w:sz w:val="24"/>
          <w:szCs w:val="24"/>
        </w:rP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w:t>
      </w:r>
      <w:proofErr w:type="gramStart"/>
      <w:r w:rsidRPr="00840117">
        <w:rPr>
          <w:sz w:val="24"/>
          <w:szCs w:val="24"/>
        </w:rPr>
        <w:t xml:space="preserve">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w:t>
      </w:r>
      <w:r w:rsidRPr="00840117">
        <w:rPr>
          <w:sz w:val="24"/>
          <w:szCs w:val="24"/>
        </w:rPr>
        <w:lastRenderedPageBreak/>
        <w:t>осуществление.</w:t>
      </w:r>
      <w:proofErr w:type="gramEnd"/>
      <w:r w:rsidRPr="00840117">
        <w:rPr>
          <w:sz w:val="24"/>
          <w:szCs w:val="24"/>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Глава 9. Государственный </w:t>
      </w:r>
      <w:proofErr w:type="gramStart"/>
      <w:r w:rsidRPr="00840117">
        <w:rPr>
          <w:sz w:val="24"/>
          <w:szCs w:val="24"/>
        </w:rPr>
        <w:t>контроль за</w:t>
      </w:r>
      <w:proofErr w:type="gramEnd"/>
      <w:r w:rsidRPr="00840117">
        <w:rPr>
          <w:sz w:val="24"/>
          <w:szCs w:val="24"/>
        </w:rPr>
        <w:t xml:space="preserve"> соблюдением требований законодательства об энергосбережении и о повышении энергетической эффективности и ответственность за их нарушение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28. Государственный </w:t>
      </w:r>
      <w:proofErr w:type="gramStart"/>
      <w:r w:rsidRPr="00840117">
        <w:rPr>
          <w:sz w:val="24"/>
          <w:szCs w:val="24"/>
        </w:rPr>
        <w:t>контроль за</w:t>
      </w:r>
      <w:proofErr w:type="gramEnd"/>
      <w:r w:rsidRPr="00840117">
        <w:rPr>
          <w:sz w:val="24"/>
          <w:szCs w:val="24"/>
        </w:rPr>
        <w:t xml:space="preserve"> соблюдением требований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w:t>
      </w:r>
      <w:proofErr w:type="gramEnd"/>
      <w:r w:rsidRPr="00840117">
        <w:rPr>
          <w:sz w:val="24"/>
          <w:szCs w:val="24"/>
        </w:rPr>
        <w:t xml:space="preserve">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29. Ответственность за нарушение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Глава 10. Заключительные положения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30. О внесении изменений в Закон Российской Федерации "О защите прав потребителей"</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lastRenderedPageBreak/>
        <w:t>Внести в пункт 2 статьи 10 Закона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sidRPr="00840117">
        <w:rPr>
          <w:sz w:val="24"/>
          <w:szCs w:val="24"/>
        </w:rPr>
        <w:t xml:space="preserve"> </w:t>
      </w:r>
      <w:proofErr w:type="gramStart"/>
      <w:r w:rsidRPr="00840117">
        <w:rPr>
          <w:sz w:val="24"/>
          <w:szCs w:val="24"/>
        </w:rPr>
        <w:t>1999, N 51, ст. 6287; 2004, N 52, ст. 5275; 2007, N 44, ст. 5282)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дополнить новым абзацем седьмым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абзацы седьмой - тринадцатый считать соответственно абзацами восьмым - четырнадцатым.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rsidRPr="00840117">
        <w:rPr>
          <w:sz w:val="24"/>
          <w:szCs w:val="24"/>
        </w:rPr>
        <w:t xml:space="preserve"> </w:t>
      </w:r>
      <w:proofErr w:type="gramStart"/>
      <w:r w:rsidRPr="00840117">
        <w:rPr>
          <w:sz w:val="24"/>
          <w:szCs w:val="24"/>
        </w:rPr>
        <w:t>2004, N 35, ст. 3607; 2005, N 1, ст. 37; N 49, ст. 5125; N 52, ст. 5597; 2006, N 1, ст. 10; 2007, N 43, ст. 5084; N 45, ст. 5427; 2008, N 52, ст. 6236)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в статье 2:</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дополнить частями четырнадцатой и пятнадцатой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840117">
        <w:rPr>
          <w:sz w:val="24"/>
          <w:szCs w:val="24"/>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абзац пятый статьи 3 изложить в следующей редакции: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"создания экономических </w:t>
      </w:r>
      <w:proofErr w:type="gramStart"/>
      <w:r w:rsidRPr="00840117">
        <w:rPr>
          <w:sz w:val="24"/>
          <w:szCs w:val="24"/>
        </w:rPr>
        <w:t>стимулов обеспечения повышения энергетической эффективности систем</w:t>
      </w:r>
      <w:proofErr w:type="gramEnd"/>
      <w:r w:rsidRPr="00840117">
        <w:rPr>
          <w:sz w:val="24"/>
          <w:szCs w:val="24"/>
        </w:rP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в статье 4:</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а) часть первую дополнить абзацем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 дополнить новой частью четвертой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840117">
        <w:rPr>
          <w:sz w:val="24"/>
          <w:szCs w:val="24"/>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840117">
        <w:rPr>
          <w:sz w:val="24"/>
          <w:szCs w:val="24"/>
        </w:rPr>
        <w:t>недостижении</w:t>
      </w:r>
      <w:proofErr w:type="spellEnd"/>
      <w:r w:rsidRPr="00840117">
        <w:rPr>
          <w:sz w:val="24"/>
          <w:szCs w:val="24"/>
        </w:rPr>
        <w:t xml:space="preserve"> показателей надежности и качества. Переход к регулированию цен (тарифов) на услуги по передаче электрической энергии, оказываемые такими </w:t>
      </w:r>
      <w:r w:rsidRPr="00840117">
        <w:rPr>
          <w:sz w:val="24"/>
          <w:szCs w:val="24"/>
        </w:rPr>
        <w:lastRenderedPageBreak/>
        <w:t>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д) часть четвертую считать частью пятой;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в части первой статьи 5:</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дополнить новым абзацем двенадцатым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абзацы двенадцатый - двадцать девятый считать соответственно абзацами тринадцатым - тридцатым.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32. О внесении изменения в Федеральный закон "О бухгалтерском учете"</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33. О внесении изменений в Бюджетный кодекс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w:t>
      </w:r>
      <w:r w:rsidRPr="00840117">
        <w:rPr>
          <w:sz w:val="24"/>
          <w:szCs w:val="24"/>
        </w:rPr>
        <w:lastRenderedPageBreak/>
        <w:t xml:space="preserve">"Государственные или муниципальные заказчики вправе заключать государственные или муниципальные </w:t>
      </w:r>
      <w:proofErr w:type="spellStart"/>
      <w:r w:rsidRPr="00840117">
        <w:rPr>
          <w:sz w:val="24"/>
          <w:szCs w:val="24"/>
        </w:rPr>
        <w:t>энергосервисные</w:t>
      </w:r>
      <w:proofErr w:type="spellEnd"/>
      <w:r w:rsidRPr="00840117">
        <w:rPr>
          <w:sz w:val="24"/>
          <w:szCs w:val="24"/>
        </w:rP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34. О внесении изменений в часть первую Налогового кодекса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в пункте 1:</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подпункт 1 дополнить словами "и (или) повышение энергетической эффективности производства товаров, выполнения работ, оказания услуг";</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дополнить подпунктом 5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rsidRPr="00840117">
        <w:rPr>
          <w:sz w:val="24"/>
          <w:szCs w:val="24"/>
        </w:rPr>
        <w:t xml:space="preserve"> Федерации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в подпункте 1 пункта 2 слова "в подпункте 1" заменить словами "в подпунктах 1 и 5".</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840117">
        <w:rPr>
          <w:sz w:val="24"/>
          <w:szCs w:val="24"/>
        </w:rPr>
        <w:t xml:space="preserve"> </w:t>
      </w:r>
      <w:proofErr w:type="gramStart"/>
      <w:r w:rsidRPr="00840117">
        <w:rPr>
          <w:sz w:val="24"/>
          <w:szCs w:val="24"/>
        </w:rPr>
        <w:t>N 23, ст. 2380; N 30, ст. 3287; N 31, ст. 3452; N 44, ст. 4537; N 50, ст. 5279; 2007, N 1, ст. 21; N 13, ст. 1464; N 21, ст. 2455; N 30, ст. 3747, 3805, 3808; N 43, ст. 5084; N 46, ст. 5553; 2008, N 29, ст. 3418;</w:t>
      </w:r>
      <w:proofErr w:type="gramEnd"/>
      <w:r w:rsidRPr="00840117">
        <w:rPr>
          <w:sz w:val="24"/>
          <w:szCs w:val="24"/>
        </w:rPr>
        <w:t xml:space="preserve"> </w:t>
      </w:r>
      <w:proofErr w:type="gramStart"/>
      <w:r w:rsidRPr="00840117">
        <w:rPr>
          <w:sz w:val="24"/>
          <w:szCs w:val="24"/>
        </w:rPr>
        <w:t>N 30, ст. 3613, 3616; N 48, ст. 5516; N 52, ст. 6236)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дополнить подпунктом 65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дополнить подпунктом 66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36. О внесении изменения в часть вторую Налогового кодекса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37. О внесении изменений в Кодекс Российской Федерации об административных правонарушениях</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840117">
        <w:rPr>
          <w:sz w:val="24"/>
          <w:szCs w:val="24"/>
        </w:rPr>
        <w:t xml:space="preserve"> </w:t>
      </w:r>
      <w:proofErr w:type="gramStart"/>
      <w:r w:rsidRPr="00840117">
        <w:rPr>
          <w:sz w:val="24"/>
          <w:szCs w:val="24"/>
        </w:rPr>
        <w:t>N 31, ст. 3229; N 34, ст. 3533; 2005, N 1, ст. 9, 13, 40, 45; N 10, ст. 763; N 13, ст. 1075, 1077; N 19, ст. 1752; N 27, ст. 2719, 2721; N 30, ст. 3104, 3131; N 50, ст. 5247; N 52, ст. 5596; 2006, N 1, ст. 4, 10;</w:t>
      </w:r>
      <w:proofErr w:type="gramEnd"/>
      <w:r w:rsidRPr="00840117">
        <w:rPr>
          <w:sz w:val="24"/>
          <w:szCs w:val="24"/>
        </w:rP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rsidRPr="00840117">
        <w:rPr>
          <w:sz w:val="24"/>
          <w:szCs w:val="24"/>
        </w:rP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часть 1 статьи 4.5 после слов "законодательства Российской Федерации об охране окружающей среды</w:t>
      </w:r>
      <w:proofErr w:type="gramStart"/>
      <w:r w:rsidRPr="00840117">
        <w:rPr>
          <w:sz w:val="24"/>
          <w:szCs w:val="24"/>
        </w:rPr>
        <w:t>,"</w:t>
      </w:r>
      <w:proofErr w:type="gramEnd"/>
      <w:r w:rsidRPr="00840117">
        <w:rPr>
          <w:sz w:val="24"/>
          <w:szCs w:val="24"/>
        </w:rP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статью 9.12 признать утратившей силу;</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главу 9 дополнить статьей 9.16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9.16. Нарушение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w:t>
      </w:r>
      <w:proofErr w:type="gramStart"/>
      <w:r w:rsidRPr="00840117">
        <w:rPr>
          <w:sz w:val="24"/>
          <w:szCs w:val="24"/>
        </w:rP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sidRPr="00840117">
        <w:rPr>
          <w:sz w:val="24"/>
          <w:szCs w:val="24"/>
        </w:rPr>
        <w:t xml:space="preserve"> является обязательным,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Несоблюдение сроков проведения обязательного энергетического обследования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пяти тысяч рублей; на юридических лиц - десяти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12. </w:t>
      </w:r>
      <w:proofErr w:type="gramStart"/>
      <w:r w:rsidRPr="00840117">
        <w:rPr>
          <w:sz w:val="24"/>
          <w:szCs w:val="24"/>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sidRPr="00840117">
        <w:rPr>
          <w:sz w:val="24"/>
          <w:szCs w:val="24"/>
        </w:rPr>
        <w:t xml:space="preserve"> энергетических ресурсов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часть 2 статьи 23.1 после цифр "9.9, 9.11," дополнить словами "частями 1 и 2 статьи 9.16, статьями";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6) в части 1 статьи 23.48 слова "статьями 9.15," заменить словами "статьей 9.15, частями 6 и 12 статьи 9.16, статьями";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часть 1 статьи 23.49 после слов "</w:t>
      </w:r>
      <w:proofErr w:type="gramStart"/>
      <w:r w:rsidRPr="00840117">
        <w:rPr>
          <w:sz w:val="24"/>
          <w:szCs w:val="24"/>
        </w:rPr>
        <w:t>правонарушениях</w:t>
      </w:r>
      <w:proofErr w:type="gramEnd"/>
      <w:r w:rsidRPr="00840117">
        <w:rPr>
          <w:sz w:val="24"/>
          <w:szCs w:val="24"/>
        </w:rPr>
        <w:t>, предусмотренных" дополнить словами "частями 1 и 2 статьи 9.16,";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часть 11 статьи 23.51 после слов "</w:t>
      </w:r>
      <w:proofErr w:type="gramStart"/>
      <w:r w:rsidRPr="00840117">
        <w:rPr>
          <w:sz w:val="24"/>
          <w:szCs w:val="24"/>
        </w:rPr>
        <w:t>правонарушениях</w:t>
      </w:r>
      <w:proofErr w:type="gramEnd"/>
      <w:r w:rsidRPr="00840117">
        <w:rPr>
          <w:sz w:val="24"/>
          <w:szCs w:val="24"/>
        </w:rP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часть 1 статьи 23.55 после слов "статьями 7.21 - 7.23" дополнить словами ", частями 4 и 5 статьи 9.16";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в части 1 статьи 23.56 слова "и 9.5" заменить словами ", 9.5, частью 3 статьи 9.16";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12) главу 23 дополнить статьей 23.71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23.71. Федеральный орган исполнительной власти, уполномоченный на осуществление государственного </w:t>
      </w:r>
      <w:proofErr w:type="gramStart"/>
      <w:r w:rsidRPr="00840117">
        <w:rPr>
          <w:sz w:val="24"/>
          <w:szCs w:val="24"/>
        </w:rPr>
        <w:t>контроля за</w:t>
      </w:r>
      <w:proofErr w:type="gramEnd"/>
      <w:r w:rsidRPr="00840117">
        <w:rPr>
          <w:sz w:val="24"/>
          <w:szCs w:val="24"/>
        </w:rPr>
        <w:t xml:space="preserve"> деятельностью саморегулируемых организаций в области энергетического обследования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Федеральный орган исполнительной власти, уполномоченный на осуществление государственного </w:t>
      </w:r>
      <w:proofErr w:type="gramStart"/>
      <w:r w:rsidRPr="00840117">
        <w:rPr>
          <w:sz w:val="24"/>
          <w:szCs w:val="24"/>
        </w:rPr>
        <w:t>контроля за</w:t>
      </w:r>
      <w:proofErr w:type="gramEnd"/>
      <w:r w:rsidRPr="00840117">
        <w:rPr>
          <w:sz w:val="24"/>
          <w:szCs w:val="24"/>
        </w:rPr>
        <w:t xml:space="preserve">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Рассматривать дела об административных правонарушениях от имени органа, указанного в части 1 настоящей статьи, вправе: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руководитель указанного органа и его заместители;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руководители структурных подразделений указанного органа и их заместители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38. О внесении изменений в Федеральный закон "О техническом регулировании"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пункт 1 дополнить абзацем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"обеспечения энергетической эффективности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дополнить пунктом 61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"61 .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w:t>
      </w:r>
      <w:proofErr w:type="gramEnd"/>
      <w:r w:rsidRPr="00840117">
        <w:rPr>
          <w:sz w:val="24"/>
          <w:szCs w:val="24"/>
        </w:rPr>
        <w:t xml:space="preserve"> </w:t>
      </w:r>
      <w:proofErr w:type="gramStart"/>
      <w:r w:rsidRPr="00840117">
        <w:rPr>
          <w:sz w:val="24"/>
          <w:szCs w:val="24"/>
        </w:rPr>
        <w:t>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sidRPr="00840117">
        <w:rPr>
          <w:sz w:val="24"/>
          <w:szCs w:val="24"/>
        </w:rP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пункт 7 дополнить абзацем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39. О внесении изменений в Федеральный закон "Об электроэнергетике"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пункт 1 дополнить абзацами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840117">
        <w:rPr>
          <w:sz w:val="24"/>
          <w:szCs w:val="24"/>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840117">
        <w:rPr>
          <w:sz w:val="24"/>
          <w:szCs w:val="24"/>
        </w:rPr>
        <w:t>недостижении</w:t>
      </w:r>
      <w:proofErr w:type="spellEnd"/>
      <w:r w:rsidRPr="00840117">
        <w:rPr>
          <w:sz w:val="24"/>
          <w:szCs w:val="24"/>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lastRenderedPageBreak/>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sidRPr="00840117">
        <w:rPr>
          <w:sz w:val="24"/>
          <w:szCs w:val="24"/>
        </w:rP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840117">
        <w:rPr>
          <w:sz w:val="24"/>
          <w:szCs w:val="24"/>
        </w:rPr>
        <w:t>недостижении</w:t>
      </w:r>
      <w:proofErr w:type="spellEnd"/>
      <w:r w:rsidRPr="00840117">
        <w:rPr>
          <w:sz w:val="24"/>
          <w:szCs w:val="24"/>
        </w:rP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w:t>
      </w:r>
      <w:proofErr w:type="gramStart"/>
      <w:r w:rsidRPr="00840117">
        <w:rPr>
          <w:sz w:val="24"/>
          <w:szCs w:val="24"/>
        </w:rPr>
        <w:t>с</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proofErr w:type="gramEnd"/>
      <w:r w:rsidRPr="00840117">
        <w:rPr>
          <w:sz w:val="24"/>
          <w:szCs w:val="24"/>
        </w:rPr>
        <w:t>2) дополнить пунктом 21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"21 .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840117">
        <w:rPr>
          <w:sz w:val="24"/>
          <w:szCs w:val="24"/>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40. О внесении изменения в Федеральный закон "Об общих принципах организации местного самоуправления в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"82 )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41. О внесении изменений в Жилищный кодекс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пункт 81 статьи 13 изложить в следующей редакции: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 xml:space="preserve">"81 )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w:t>
      </w:r>
      <w:r w:rsidRPr="00840117">
        <w:rPr>
          <w:sz w:val="24"/>
          <w:szCs w:val="24"/>
        </w:rPr>
        <w:lastRenderedPageBreak/>
        <w:t>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в статье 20:</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часть 1 после слов "собственников помещений в многоквартирном доме</w:t>
      </w:r>
      <w:proofErr w:type="gramStart"/>
      <w:r w:rsidRPr="00840117">
        <w:rPr>
          <w:sz w:val="24"/>
          <w:szCs w:val="24"/>
        </w:rPr>
        <w:t>,"</w:t>
      </w:r>
      <w:proofErr w:type="gramEnd"/>
      <w:r w:rsidRPr="00840117">
        <w:rPr>
          <w:sz w:val="24"/>
          <w:szCs w:val="24"/>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часть 2 после слов "собственников помещений в многоквартирном доме</w:t>
      </w:r>
      <w:proofErr w:type="gramStart"/>
      <w:r w:rsidRPr="00840117">
        <w:rPr>
          <w:sz w:val="24"/>
          <w:szCs w:val="24"/>
        </w:rPr>
        <w:t>,"</w:t>
      </w:r>
      <w:proofErr w:type="gramEnd"/>
      <w:r w:rsidRPr="00840117">
        <w:rPr>
          <w:sz w:val="24"/>
          <w:szCs w:val="24"/>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статью 39 дополнить частью 4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42. О внесении изменений в Градостроительный кодекс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часть 12 статьи 48 дополнить пунктом 111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"111 )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часть 18 статьи 51 после цифр "8 - 10" дополнить словами "и 111 "</w:t>
      </w:r>
      <w:proofErr w:type="gramStart"/>
      <w:r w:rsidRPr="00840117">
        <w:rPr>
          <w:sz w:val="24"/>
          <w:szCs w:val="24"/>
        </w:rPr>
        <w:t xml:space="preserve"> ;</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в статье 55:</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в части 3:</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дополнить частью 31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"31 .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w:t>
      </w:r>
      <w:proofErr w:type="gramEnd"/>
      <w:r w:rsidRPr="00840117">
        <w:rPr>
          <w:sz w:val="24"/>
          <w:szCs w:val="24"/>
        </w:rPr>
        <w:t xml:space="preserve">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w:t>
      </w:r>
      <w:r w:rsidRPr="00840117">
        <w:rPr>
          <w:sz w:val="24"/>
          <w:szCs w:val="24"/>
        </w:rPr>
        <w:lastRenderedPageBreak/>
        <w:t>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sidRPr="00840117">
        <w:rPr>
          <w:sz w:val="24"/>
          <w:szCs w:val="24"/>
        </w:rPr>
        <w:t>.";</w:t>
      </w:r>
      <w:proofErr w:type="gramEnd"/>
      <w:r w:rsidRPr="00840117">
        <w:rPr>
          <w:sz w:val="24"/>
          <w:szCs w:val="24"/>
        </w:rPr>
        <w:cr/>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в) часть 5 дополнить новым вторым предложением следующего содержания: </w:t>
      </w:r>
      <w:proofErr w:type="gramStart"/>
      <w:r w:rsidRPr="00840117">
        <w:rPr>
          <w:sz w:val="24"/>
          <w:szCs w:val="24"/>
        </w:rP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 часть 7 после цифр "8 - 10" дополнить словами "и 111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в части 5 статьи 56: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пункт 3 после цифр "8 - 10" дополнить словами "и 111 ";</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дополнить пунктом 91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"91 ) заключение органа государственного строительного надзора</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 дополнить пунктом 92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"92 )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lastRenderedPageBreak/>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sidRPr="00840117">
        <w:rPr>
          <w:sz w:val="24"/>
          <w:szCs w:val="24"/>
        </w:rPr>
        <w:t xml:space="preserve"> соблюдением требований законодательства об энергосбережении и о повышении энергетической эффективности".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43. О внесении изменений в Федеральный закон "Об основах регулирования тарифов организаций коммунального комплекса"</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в статье 4:</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часть 1 дополнить пунктом 21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"21 )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840117">
        <w:rPr>
          <w:sz w:val="24"/>
          <w:szCs w:val="24"/>
        </w:rPr>
        <w:t>,"</w:t>
      </w:r>
      <w:proofErr w:type="gramEnd"/>
      <w:r w:rsidRPr="00840117">
        <w:rPr>
          <w:sz w:val="24"/>
          <w:szCs w:val="24"/>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840117">
        <w:rPr>
          <w:sz w:val="24"/>
          <w:szCs w:val="24"/>
        </w:rPr>
        <w:t>,"</w:t>
      </w:r>
      <w:proofErr w:type="gramEnd"/>
      <w:r w:rsidRPr="00840117">
        <w:rPr>
          <w:sz w:val="24"/>
          <w:szCs w:val="24"/>
        </w:rPr>
        <w:t xml:space="preserve"> дополнить словами "тарифов на основе долгосрочных параметров и иных долгосрочных </w:t>
      </w:r>
      <w:r w:rsidRPr="00840117">
        <w:rPr>
          <w:sz w:val="24"/>
          <w:szCs w:val="24"/>
        </w:rPr>
        <w:lastRenderedPageBreak/>
        <w:t>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г) часть 4 дополнить пунктом 10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определяют размер инвестированного капитала в случаях, предусмотренных частью 5 настоящей статьи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часть 2 статьи 5 дополнить пунктом 15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"15) определяют размер инвестированного капитала, за исключением предусмотренных частью 5 статьи 4 настоящего Федерального закона случаев</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в статье 7:</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часть 2 дополнить пунктом 3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дополнить частью 4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4) часть 1 статьи 8 дополнить пунктом 4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установление в порядке, установленном Правительством Российской Федерации, тарифов на основе долгосрочных </w:t>
      </w:r>
      <w:proofErr w:type="gramStart"/>
      <w:r w:rsidRPr="00840117">
        <w:rPr>
          <w:sz w:val="24"/>
          <w:szCs w:val="24"/>
        </w:rPr>
        <w:t>параметров</w:t>
      </w:r>
      <w:proofErr w:type="gramEnd"/>
      <w:r w:rsidRPr="00840117">
        <w:rPr>
          <w:sz w:val="24"/>
          <w:szCs w:val="24"/>
        </w:rP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часть 4 статьи 9 после слов "данной организации коммунального комплекса</w:t>
      </w:r>
      <w:proofErr w:type="gramStart"/>
      <w:r w:rsidRPr="00840117">
        <w:rPr>
          <w:sz w:val="24"/>
          <w:szCs w:val="24"/>
        </w:rPr>
        <w:t>,"</w:t>
      </w:r>
      <w:proofErr w:type="gramEnd"/>
      <w:r w:rsidRPr="00840117">
        <w:rPr>
          <w:sz w:val="24"/>
          <w:szCs w:val="24"/>
        </w:rP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статью 10 дополнить частью 11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"11 .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8) статью 13 дополнить частью 31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"31 . Период действия тарифов на основе долгосрочных параметров на товары, услуги организаций коммунального комплекса составляет от трех до пяти лет</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 в статье 15:</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а) часть 2 после слов "посредством установления" дополнить словами "тарифов на основе долгосрочных параметров на товары, услуги таких организаций</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б) дополнить частью 21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"21 .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эффективности организаций коммунального комплекса</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w:t>
      </w:r>
      <w:proofErr w:type="gramEnd"/>
      <w:r w:rsidRPr="00840117">
        <w:rPr>
          <w:sz w:val="24"/>
          <w:szCs w:val="24"/>
        </w:rPr>
        <w:t xml:space="preserve"> </w:t>
      </w:r>
      <w:proofErr w:type="gramStart"/>
      <w:r w:rsidRPr="00840117">
        <w:rPr>
          <w:sz w:val="24"/>
          <w:szCs w:val="24"/>
        </w:rPr>
        <w:t>N 46, ст. 5553; 2008, N 30, ст. 3616; N 49, ст. 5723; 2009, N 1, ст. 16, 31; N 18, ст. 2148; N 19, ст. 2283; N 27, ст. 3267; N 29, ст. 3584, 3592, 3601) следующие изменения:</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1) часть 41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w:t>
      </w:r>
      <w:proofErr w:type="spellStart"/>
      <w:r w:rsidRPr="00840117">
        <w:rPr>
          <w:sz w:val="24"/>
          <w:szCs w:val="24"/>
        </w:rPr>
        <w:t>энергосервис</w:t>
      </w:r>
      <w:proofErr w:type="spellEnd"/>
      <w:r w:rsidRPr="00840117">
        <w:rPr>
          <w:sz w:val="24"/>
          <w:szCs w:val="24"/>
        </w:rPr>
        <w:t xml:space="preserve"> на основании статьи 561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дополнить главой 71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"Глава 71 . Размещение заказов на </w:t>
      </w:r>
      <w:proofErr w:type="spellStart"/>
      <w:r w:rsidRPr="00840117">
        <w:rPr>
          <w:sz w:val="24"/>
          <w:szCs w:val="24"/>
        </w:rPr>
        <w:t>энергосервис</w:t>
      </w:r>
      <w:proofErr w:type="spellEnd"/>
      <w:r w:rsidRPr="00840117">
        <w:rPr>
          <w:sz w:val="24"/>
          <w:szCs w:val="24"/>
        </w:rPr>
        <w:t xml:space="preserve"> для государственных или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561 . Размещение заказов на </w:t>
      </w:r>
      <w:proofErr w:type="spellStart"/>
      <w:r w:rsidRPr="00840117">
        <w:rPr>
          <w:sz w:val="24"/>
          <w:szCs w:val="24"/>
        </w:rPr>
        <w:t>энергосервис</w:t>
      </w:r>
      <w:proofErr w:type="spellEnd"/>
      <w:r w:rsidRPr="00840117">
        <w:rPr>
          <w:sz w:val="24"/>
          <w:szCs w:val="24"/>
        </w:rPr>
        <w:t xml:space="preserve"> для государственных или муниципальных нужд</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w:t>
      </w:r>
      <w:proofErr w:type="gramStart"/>
      <w:r w:rsidRPr="00840117">
        <w:rPr>
          <w:sz w:val="24"/>
          <w:szCs w:val="24"/>
        </w:rPr>
        <w:t>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w:t>
      </w:r>
      <w:proofErr w:type="gramEnd"/>
      <w:r w:rsidRPr="00840117">
        <w:rPr>
          <w:sz w:val="24"/>
          <w:szCs w:val="24"/>
        </w:rPr>
        <w:t xml:space="preserve"> муниципальные заказчики вправе заключать государственные или муниципальные </w:t>
      </w:r>
      <w:proofErr w:type="spellStart"/>
      <w:r w:rsidRPr="00840117">
        <w:rPr>
          <w:sz w:val="24"/>
          <w:szCs w:val="24"/>
        </w:rPr>
        <w:t>энергосервисные</w:t>
      </w:r>
      <w:proofErr w:type="spellEnd"/>
      <w:r w:rsidRPr="00840117">
        <w:rPr>
          <w:sz w:val="24"/>
          <w:szCs w:val="24"/>
        </w:rPr>
        <w:t xml:space="preserve">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w:t>
      </w:r>
      <w:proofErr w:type="spellStart"/>
      <w:r w:rsidRPr="00840117">
        <w:rPr>
          <w:sz w:val="24"/>
          <w:szCs w:val="24"/>
        </w:rPr>
        <w:t>энергосервис</w:t>
      </w:r>
      <w:proofErr w:type="spell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w:t>
      </w:r>
      <w:proofErr w:type="gramStart"/>
      <w:r w:rsidRPr="00840117">
        <w:rPr>
          <w:sz w:val="24"/>
          <w:szCs w:val="24"/>
        </w:rPr>
        <w:t xml:space="preserve">Контракт на </w:t>
      </w:r>
      <w:proofErr w:type="spellStart"/>
      <w:r w:rsidRPr="00840117">
        <w:rPr>
          <w:sz w:val="24"/>
          <w:szCs w:val="24"/>
        </w:rPr>
        <w:t>энергосервис</w:t>
      </w:r>
      <w:proofErr w:type="spellEnd"/>
      <w:r w:rsidRPr="00840117">
        <w:rPr>
          <w:sz w:val="24"/>
          <w:szCs w:val="24"/>
        </w:rPr>
        <w:t xml:space="preserve">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rsidRPr="00840117">
        <w:rPr>
          <w:sz w:val="24"/>
          <w:szCs w:val="24"/>
        </w:rPr>
        <w:t xml:space="preserve"> в целях настоящей статьи - поставки энергетических ресурсов). Размещение заказа на </w:t>
      </w:r>
      <w:proofErr w:type="spellStart"/>
      <w:r w:rsidRPr="00840117">
        <w:rPr>
          <w:sz w:val="24"/>
          <w:szCs w:val="24"/>
        </w:rPr>
        <w:t>энергосервис</w:t>
      </w:r>
      <w:proofErr w:type="spellEnd"/>
      <w:r w:rsidRPr="00840117">
        <w:rPr>
          <w:sz w:val="24"/>
          <w:szCs w:val="24"/>
        </w:rPr>
        <w:t xml:space="preserve"> осуществляется в порядке, установленном настоящим Федеральным законом, с учетом положений, предусмотренных настоящей статьей.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3. Начальная (максимальная) цена контракта (цена лота) на </w:t>
      </w:r>
      <w:proofErr w:type="spellStart"/>
      <w:r w:rsidRPr="00840117">
        <w:rPr>
          <w:sz w:val="24"/>
          <w:szCs w:val="24"/>
        </w:rPr>
        <w:t>энергосервис</w:t>
      </w:r>
      <w:proofErr w:type="spellEnd"/>
      <w:r w:rsidRPr="00840117">
        <w:rPr>
          <w:sz w:val="24"/>
          <w:szCs w:val="24"/>
        </w:rPr>
        <w:t xml:space="preserve">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w:t>
      </w:r>
      <w:proofErr w:type="gramStart"/>
      <w:r w:rsidRPr="00840117">
        <w:rPr>
          <w:sz w:val="24"/>
          <w:szCs w:val="24"/>
        </w:rPr>
        <w:t xml:space="preserve">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w:t>
      </w:r>
      <w:proofErr w:type="spellStart"/>
      <w:r w:rsidRPr="00840117">
        <w:rPr>
          <w:sz w:val="24"/>
          <w:szCs w:val="24"/>
        </w:rPr>
        <w:t>энергосервис</w:t>
      </w:r>
      <w:proofErr w:type="spellEnd"/>
      <w:r w:rsidRPr="00840117">
        <w:rPr>
          <w:sz w:val="24"/>
          <w:szCs w:val="24"/>
        </w:rPr>
        <w:t>,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w:t>
      </w:r>
      <w:proofErr w:type="gramEnd"/>
      <w:r w:rsidRPr="00840117">
        <w:rPr>
          <w:sz w:val="24"/>
          <w:szCs w:val="24"/>
        </w:rPr>
        <w:t xml:space="preserve"> из следующих условий: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w:t>
      </w:r>
      <w:proofErr w:type="spellStart"/>
      <w:r w:rsidRPr="00840117">
        <w:rPr>
          <w:sz w:val="24"/>
          <w:szCs w:val="24"/>
        </w:rPr>
        <w:t>энергосервис</w:t>
      </w:r>
      <w:proofErr w:type="spell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подлежащий уплате исполнителю по контракту на </w:t>
      </w:r>
      <w:proofErr w:type="spellStart"/>
      <w:r w:rsidRPr="00840117">
        <w:rPr>
          <w:sz w:val="24"/>
          <w:szCs w:val="24"/>
        </w:rPr>
        <w:t>энергосервис</w:t>
      </w:r>
      <w:proofErr w:type="spellEnd"/>
      <w:r w:rsidRPr="00840117">
        <w:rPr>
          <w:sz w:val="24"/>
          <w:szCs w:val="24"/>
        </w:rPr>
        <w:t xml:space="preserve">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w:t>
      </w:r>
      <w:proofErr w:type="spellStart"/>
      <w:r w:rsidRPr="00840117">
        <w:rPr>
          <w:sz w:val="24"/>
          <w:szCs w:val="24"/>
        </w:rPr>
        <w:t>энергосервис</w:t>
      </w:r>
      <w:proofErr w:type="spell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w:t>
      </w:r>
      <w:proofErr w:type="spellStart"/>
      <w:r w:rsidRPr="00840117">
        <w:rPr>
          <w:sz w:val="24"/>
          <w:szCs w:val="24"/>
        </w:rPr>
        <w:t>энергосервисом</w:t>
      </w:r>
      <w:proofErr w:type="spell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При размещении заказа на </w:t>
      </w:r>
      <w:proofErr w:type="spellStart"/>
      <w:r w:rsidRPr="00840117">
        <w:rPr>
          <w:sz w:val="24"/>
          <w:szCs w:val="24"/>
        </w:rPr>
        <w:t>энергосервис</w:t>
      </w:r>
      <w:proofErr w:type="spellEnd"/>
      <w:r w:rsidRPr="00840117">
        <w:rPr>
          <w:sz w:val="24"/>
          <w:szCs w:val="24"/>
        </w:rPr>
        <w:t xml:space="preserve">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При размещении заказов на </w:t>
      </w:r>
      <w:proofErr w:type="spellStart"/>
      <w:r w:rsidRPr="00840117">
        <w:rPr>
          <w:sz w:val="24"/>
          <w:szCs w:val="24"/>
        </w:rPr>
        <w:t>энергосервис</w:t>
      </w:r>
      <w:proofErr w:type="spellEnd"/>
      <w:r w:rsidRPr="00840117">
        <w:rPr>
          <w:sz w:val="24"/>
          <w:szCs w:val="24"/>
        </w:rPr>
        <w:t xml:space="preserve">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8. </w:t>
      </w:r>
      <w:proofErr w:type="gramStart"/>
      <w:r w:rsidRPr="00840117">
        <w:rPr>
          <w:sz w:val="24"/>
          <w:szCs w:val="24"/>
        </w:rPr>
        <w:t xml:space="preserve">В случаях, предусмотренных пунктами 2 и 3 части 5 настоящей статьи, для определения лучших условий исполнения контракта на </w:t>
      </w:r>
      <w:proofErr w:type="spellStart"/>
      <w:r w:rsidRPr="00840117">
        <w:rPr>
          <w:sz w:val="24"/>
          <w:szCs w:val="24"/>
        </w:rPr>
        <w:t>энергосервис</w:t>
      </w:r>
      <w:proofErr w:type="spellEnd"/>
      <w:r w:rsidRPr="00840117">
        <w:rPr>
          <w:sz w:val="24"/>
          <w:szCs w:val="24"/>
        </w:rPr>
        <w:t>,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w:t>
      </w:r>
      <w:proofErr w:type="gramEnd"/>
      <w:r w:rsidRPr="00840117">
        <w:rPr>
          <w:sz w:val="24"/>
          <w:szCs w:val="24"/>
        </w:rPr>
        <w:t xml:space="preserve"> ресурсов, которые заказчик осуществит в результате заключения, исполнения контракта на </w:t>
      </w:r>
      <w:proofErr w:type="spellStart"/>
      <w:r w:rsidRPr="00840117">
        <w:rPr>
          <w:sz w:val="24"/>
          <w:szCs w:val="24"/>
        </w:rPr>
        <w:t>энергосервис</w:t>
      </w:r>
      <w:proofErr w:type="spellEnd"/>
      <w:r w:rsidRPr="00840117">
        <w:rPr>
          <w:sz w:val="24"/>
          <w:szCs w:val="24"/>
        </w:rPr>
        <w:t xml:space="preserve">, а также расходов, которые заказчик понесет по контракту на </w:t>
      </w:r>
      <w:proofErr w:type="spellStart"/>
      <w:r w:rsidRPr="00840117">
        <w:rPr>
          <w:sz w:val="24"/>
          <w:szCs w:val="24"/>
        </w:rPr>
        <w:t>энергосервис</w:t>
      </w:r>
      <w:proofErr w:type="spellEnd"/>
      <w:r w:rsidRPr="00840117">
        <w:rPr>
          <w:sz w:val="24"/>
          <w:szCs w:val="24"/>
        </w:rPr>
        <w:t xml:space="preserve">.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w:t>
      </w:r>
      <w:r w:rsidRPr="00840117">
        <w:rPr>
          <w:sz w:val="24"/>
          <w:szCs w:val="24"/>
        </w:rPr>
        <w:lastRenderedPageBreak/>
        <w:t>закона в отношении такого критерия, как цена контракта, с учетом особенностей, установленных настоящей статьей.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9. При размещении заказов на </w:t>
      </w:r>
      <w:proofErr w:type="spellStart"/>
      <w:r w:rsidRPr="00840117">
        <w:rPr>
          <w:sz w:val="24"/>
          <w:szCs w:val="24"/>
        </w:rPr>
        <w:t>энергосервис</w:t>
      </w:r>
      <w:proofErr w:type="spellEnd"/>
      <w:r w:rsidRPr="00840117">
        <w:rPr>
          <w:sz w:val="24"/>
          <w:szCs w:val="24"/>
        </w:rPr>
        <w:t xml:space="preserve">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 цена контракта на </w:t>
      </w:r>
      <w:proofErr w:type="spellStart"/>
      <w:r w:rsidRPr="00840117">
        <w:rPr>
          <w:sz w:val="24"/>
          <w:szCs w:val="24"/>
        </w:rPr>
        <w:t>энергосервис</w:t>
      </w:r>
      <w:proofErr w:type="spellEnd"/>
      <w:r w:rsidRPr="00840117">
        <w:rPr>
          <w:sz w:val="24"/>
          <w:szCs w:val="24"/>
        </w:rPr>
        <w:t xml:space="preserve"> (процента экономии) в случае, предусмотренном пунктом 1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11. </w:t>
      </w:r>
      <w:proofErr w:type="gramStart"/>
      <w:r w:rsidRPr="00840117">
        <w:rPr>
          <w:sz w:val="24"/>
          <w:szCs w:val="24"/>
        </w:rPr>
        <w:t xml:space="preserve">В случае, предусмотренном пунктом 3 части 9 настоящей статьи, при заключении контракта на </w:t>
      </w:r>
      <w:proofErr w:type="spellStart"/>
      <w:r w:rsidRPr="00840117">
        <w:rPr>
          <w:sz w:val="24"/>
          <w:szCs w:val="24"/>
        </w:rPr>
        <w:t>энергосервис</w:t>
      </w:r>
      <w:proofErr w:type="spellEnd"/>
      <w:r w:rsidRPr="00840117">
        <w:rPr>
          <w:sz w:val="24"/>
          <w:szCs w:val="24"/>
        </w:rPr>
        <w:t xml:space="preserve"> победитель аукциона или участник размещения заказа, с которым заключается контракт на </w:t>
      </w:r>
      <w:proofErr w:type="spellStart"/>
      <w:r w:rsidRPr="00840117">
        <w:rPr>
          <w:sz w:val="24"/>
          <w:szCs w:val="24"/>
        </w:rPr>
        <w:t>энергосервис</w:t>
      </w:r>
      <w:proofErr w:type="spellEnd"/>
      <w:r w:rsidRPr="00840117">
        <w:rPr>
          <w:sz w:val="24"/>
          <w:szCs w:val="24"/>
        </w:rPr>
        <w:t xml:space="preserve">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w:t>
      </w:r>
      <w:proofErr w:type="gramEnd"/>
      <w:r w:rsidRPr="00840117">
        <w:rPr>
          <w:sz w:val="24"/>
          <w:szCs w:val="24"/>
        </w:rPr>
        <w:t xml:space="preserve">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12. Контракт на </w:t>
      </w:r>
      <w:proofErr w:type="spellStart"/>
      <w:r w:rsidRPr="00840117">
        <w:rPr>
          <w:sz w:val="24"/>
          <w:szCs w:val="24"/>
        </w:rPr>
        <w:t>энергосервис</w:t>
      </w:r>
      <w:proofErr w:type="spellEnd"/>
      <w:r w:rsidRPr="00840117">
        <w:rPr>
          <w:sz w:val="24"/>
          <w:szCs w:val="24"/>
        </w:rPr>
        <w:t xml:space="preserve"> заключается по цене, которая определяется в виде:</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13. </w:t>
      </w:r>
      <w:proofErr w:type="gramStart"/>
      <w:r w:rsidRPr="00840117">
        <w:rPr>
          <w:sz w:val="24"/>
          <w:szCs w:val="24"/>
        </w:rPr>
        <w:t xml:space="preserve">При заключении контракта на </w:t>
      </w:r>
      <w:proofErr w:type="spellStart"/>
      <w:r w:rsidRPr="00840117">
        <w:rPr>
          <w:sz w:val="24"/>
          <w:szCs w:val="24"/>
        </w:rPr>
        <w:t>энергосервис</w:t>
      </w:r>
      <w:proofErr w:type="spellEnd"/>
      <w:r w:rsidRPr="00840117">
        <w:rPr>
          <w:sz w:val="24"/>
          <w:szCs w:val="24"/>
        </w:rPr>
        <w:t xml:space="preserve">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w:t>
      </w:r>
      <w:proofErr w:type="gramEnd"/>
      <w:r w:rsidRPr="00840117">
        <w:rPr>
          <w:sz w:val="24"/>
          <w:szCs w:val="24"/>
        </w:rPr>
        <w:t xml:space="preserve"> </w:t>
      </w:r>
      <w:proofErr w:type="gramStart"/>
      <w:r w:rsidRPr="00840117">
        <w:rPr>
          <w:sz w:val="24"/>
          <w:szCs w:val="24"/>
        </w:rPr>
        <w:t>выражении</w:t>
      </w:r>
      <w:proofErr w:type="gramEnd"/>
      <w:r w:rsidRPr="00840117">
        <w:rPr>
          <w:sz w:val="24"/>
          <w:szCs w:val="24"/>
        </w:rPr>
        <w:t xml:space="preserve">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14. При заключении контракта на </w:t>
      </w:r>
      <w:proofErr w:type="spellStart"/>
      <w:r w:rsidRPr="00840117">
        <w:rPr>
          <w:sz w:val="24"/>
          <w:szCs w:val="24"/>
        </w:rPr>
        <w:t>энергосервис</w:t>
      </w:r>
      <w:proofErr w:type="spellEnd"/>
      <w:r w:rsidRPr="00840117">
        <w:rPr>
          <w:sz w:val="24"/>
          <w:szCs w:val="24"/>
        </w:rPr>
        <w:t xml:space="preserve">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w:t>
      </w:r>
      <w:proofErr w:type="spellStart"/>
      <w:r w:rsidRPr="00840117">
        <w:rPr>
          <w:sz w:val="24"/>
          <w:szCs w:val="24"/>
        </w:rPr>
        <w:t>энергосервис</w:t>
      </w:r>
      <w:proofErr w:type="spellEnd"/>
      <w:r w:rsidRPr="00840117">
        <w:rPr>
          <w:sz w:val="24"/>
          <w:szCs w:val="24"/>
        </w:rPr>
        <w:t>, не может изменяться в ходе исполнения контракта.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lastRenderedPageBreak/>
        <w:t xml:space="preserve">15. Обязательством исполнителя по контракту на </w:t>
      </w:r>
      <w:proofErr w:type="spellStart"/>
      <w:r w:rsidRPr="00840117">
        <w:rPr>
          <w:sz w:val="24"/>
          <w:szCs w:val="24"/>
        </w:rPr>
        <w:t>энергосервис</w:t>
      </w:r>
      <w:proofErr w:type="spellEnd"/>
      <w:r w:rsidRPr="00840117">
        <w:rPr>
          <w:sz w:val="24"/>
          <w:szCs w:val="24"/>
        </w:rPr>
        <w:t xml:space="preserve">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16. Оплата контракта на </w:t>
      </w:r>
      <w:proofErr w:type="spellStart"/>
      <w:r w:rsidRPr="00840117">
        <w:rPr>
          <w:sz w:val="24"/>
          <w:szCs w:val="24"/>
        </w:rPr>
        <w:t>энергосервис</w:t>
      </w:r>
      <w:proofErr w:type="spellEnd"/>
      <w:r w:rsidRPr="00840117">
        <w:rPr>
          <w:sz w:val="24"/>
          <w:szCs w:val="24"/>
        </w:rPr>
        <w:t xml:space="preserve">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17. </w:t>
      </w:r>
      <w:proofErr w:type="gramStart"/>
      <w:r w:rsidRPr="00840117">
        <w:rPr>
          <w:sz w:val="24"/>
          <w:szCs w:val="24"/>
        </w:rPr>
        <w:t xml:space="preserve">Правительством Российской Федерации устанавливаются требования к условиям контракта на </w:t>
      </w:r>
      <w:proofErr w:type="spellStart"/>
      <w:r w:rsidRPr="00840117">
        <w:rPr>
          <w:sz w:val="24"/>
          <w:szCs w:val="24"/>
        </w:rPr>
        <w:t>энергосервис</w:t>
      </w:r>
      <w:proofErr w:type="spellEnd"/>
      <w:r w:rsidRPr="00840117">
        <w:rPr>
          <w:sz w:val="24"/>
          <w:szCs w:val="24"/>
        </w:rPr>
        <w:t xml:space="preserve">,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w:t>
      </w:r>
      <w:proofErr w:type="spellStart"/>
      <w:r w:rsidRPr="00840117">
        <w:rPr>
          <w:sz w:val="24"/>
          <w:szCs w:val="24"/>
        </w:rPr>
        <w:t>энергосервис</w:t>
      </w:r>
      <w:proofErr w:type="spellEnd"/>
      <w:r w:rsidRPr="00840117">
        <w:rPr>
          <w:sz w:val="24"/>
          <w:szCs w:val="24"/>
        </w:rPr>
        <w:t xml:space="preserve"> (в том числе период, за который</w:t>
      </w:r>
      <w:proofErr w:type="gramEnd"/>
      <w:r w:rsidRPr="00840117">
        <w:rPr>
          <w:sz w:val="24"/>
          <w:szCs w:val="24"/>
        </w:rPr>
        <w:t xml:space="preserve"> учитываются расходы заказчика на поставки энергетических ресурсов)</w:t>
      </w:r>
      <w:proofErr w:type="gramStart"/>
      <w:r w:rsidRPr="00840117">
        <w:rPr>
          <w:sz w:val="24"/>
          <w:szCs w:val="24"/>
        </w:rPr>
        <w:t>."</w:t>
      </w:r>
      <w:proofErr w:type="gramEnd"/>
      <w:r w:rsidRPr="00840117">
        <w:rPr>
          <w:sz w:val="24"/>
          <w:szCs w:val="24"/>
        </w:rPr>
        <w:t>.</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45. О внесении изменения в Федеральный закон "О Фонде содействия реформированию жилищно-коммунального хозяйства"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"31 .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Статью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 [1] следующего содержания: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"91 .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roofErr w:type="gramStart"/>
      <w:r w:rsidRPr="00840117">
        <w:rPr>
          <w:sz w:val="24"/>
          <w:szCs w:val="24"/>
        </w:rPr>
        <w:t>.".</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Статья 47. О признании </w:t>
      </w:r>
      <w:proofErr w:type="gramStart"/>
      <w:r w:rsidRPr="00840117">
        <w:rPr>
          <w:sz w:val="24"/>
          <w:szCs w:val="24"/>
        </w:rPr>
        <w:t>утратившими</w:t>
      </w:r>
      <w:proofErr w:type="gramEnd"/>
      <w:r w:rsidRPr="00840117">
        <w:rPr>
          <w:sz w:val="24"/>
          <w:szCs w:val="24"/>
        </w:rPr>
        <w:t xml:space="preserve"> силу отдельных законодательных актов (положений законодательных актов)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Признать утратившими силу:</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Федеральный закон от 3 апреля 1996 года N 28-ФЗ "Об энергосбережении" (Собрание законодательства Российской Федерации, 1996, N 15, ст. 1551);</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48. Заключительные положения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здания, строения, сооружения, введенные в эксплуатацию до вступления в силу таких требований;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3) здания, строения, сооружения, проектная документация которых не подлежит государственной </w:t>
      </w:r>
      <w:proofErr w:type="gramStart"/>
      <w:r w:rsidRPr="00840117">
        <w:rPr>
          <w:sz w:val="24"/>
          <w:szCs w:val="24"/>
        </w:rPr>
        <w:t>экспертизе</w:t>
      </w:r>
      <w:proofErr w:type="gramEnd"/>
      <w:r w:rsidRPr="00840117">
        <w:rPr>
          <w:sz w:val="24"/>
          <w:szCs w:val="24"/>
        </w:rPr>
        <w:t xml:space="preserve"> и заявление о выдаче разрешения на строительство которых подано до вступления в силу таких требований.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2. </w:t>
      </w:r>
      <w:proofErr w:type="gramStart"/>
      <w:r w:rsidRPr="00840117">
        <w:rPr>
          <w:sz w:val="24"/>
          <w:szCs w:val="24"/>
        </w:rPr>
        <w:t>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sidRPr="00840117">
        <w:rPr>
          <w:sz w:val="24"/>
          <w:szCs w:val="24"/>
        </w:rP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5. </w:t>
      </w:r>
      <w:proofErr w:type="gramStart"/>
      <w:r w:rsidRPr="00840117">
        <w:rPr>
          <w:sz w:val="24"/>
          <w:szCs w:val="24"/>
        </w:rP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rsidRPr="00840117">
        <w:rPr>
          <w:sz w:val="24"/>
          <w:szCs w:val="24"/>
        </w:rPr>
        <w:t xml:space="preserve"> информационную систему в области энергосбережения и повышения энергетической эффективности иная информация.</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 xml:space="preserve">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w:t>
      </w:r>
      <w:proofErr w:type="gramStart"/>
      <w:r w:rsidRPr="00840117">
        <w:rPr>
          <w:sz w:val="24"/>
          <w:szCs w:val="24"/>
        </w:rPr>
        <w:t>до</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49. Вступление в силу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Статья 50. Обеспечение реализации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В целях реализации настоящего Федерального закона Правительству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rsidRPr="00840117">
        <w:rPr>
          <w:sz w:val="24"/>
          <w:szCs w:val="24"/>
        </w:rPr>
        <w:t xml:space="preserve">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840117" w:rsidRPr="00840117" w:rsidRDefault="00840117" w:rsidP="00840117">
      <w:pPr>
        <w:rPr>
          <w:sz w:val="24"/>
          <w:szCs w:val="24"/>
        </w:rPr>
      </w:pPr>
    </w:p>
    <w:p w:rsidR="00840117" w:rsidRPr="00840117" w:rsidRDefault="00840117" w:rsidP="00840117">
      <w:pPr>
        <w:rPr>
          <w:sz w:val="24"/>
          <w:szCs w:val="24"/>
        </w:rPr>
      </w:pPr>
      <w:proofErr w:type="gramStart"/>
      <w:r w:rsidRPr="00840117">
        <w:rPr>
          <w:sz w:val="24"/>
          <w:szCs w:val="24"/>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sidRPr="00840117">
        <w:rPr>
          <w:sz w:val="24"/>
          <w:szCs w:val="24"/>
        </w:rPr>
        <w:t xml:space="preserve"> </w:t>
      </w:r>
      <w:proofErr w:type="gramStart"/>
      <w:r w:rsidRPr="00840117">
        <w:rPr>
          <w:sz w:val="24"/>
          <w:szCs w:val="24"/>
        </w:rPr>
        <w:t xml:space="preserve">ресурсов, о затратах на оплату таких </w:t>
      </w:r>
      <w:r w:rsidRPr="00840117">
        <w:rPr>
          <w:sz w:val="24"/>
          <w:szCs w:val="24"/>
        </w:rPr>
        <w:lastRenderedPageBreak/>
        <w:t>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Президент Российской Федерации</w:t>
      </w:r>
    </w:p>
    <w:p w:rsidR="00840117" w:rsidRPr="00840117" w:rsidRDefault="00840117" w:rsidP="00840117">
      <w:pPr>
        <w:rPr>
          <w:sz w:val="24"/>
          <w:szCs w:val="24"/>
        </w:rPr>
      </w:pPr>
    </w:p>
    <w:p w:rsidR="00840117" w:rsidRPr="00840117" w:rsidRDefault="00840117" w:rsidP="00840117">
      <w:pPr>
        <w:rPr>
          <w:sz w:val="24"/>
          <w:szCs w:val="24"/>
        </w:rPr>
      </w:pPr>
      <w:r w:rsidRPr="00840117">
        <w:rPr>
          <w:sz w:val="24"/>
          <w:szCs w:val="24"/>
        </w:rPr>
        <w:t>Д. Медведев</w:t>
      </w:r>
    </w:p>
    <w:sectPr w:rsidR="00840117" w:rsidRPr="00840117" w:rsidSect="00840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CF"/>
    <w:rsid w:val="002A0A87"/>
    <w:rsid w:val="006E3BCF"/>
    <w:rsid w:val="00840117"/>
    <w:rsid w:val="00A1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90</Pages>
  <Words>26645</Words>
  <Characters>151881</Characters>
  <Application>Microsoft Office Word</Application>
  <DocSecurity>0</DocSecurity>
  <Lines>1265</Lines>
  <Paragraphs>356</Paragraphs>
  <ScaleCrop>false</ScaleCrop>
  <Company>DNS</Company>
  <LinksUpToDate>false</LinksUpToDate>
  <CharactersWithSpaces>178170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konkova</dc:creator>
  <cp:keywords/>
  <dc:description/>
  <cp:lastModifiedBy>konkova</cp:lastModifiedBy>
  <cp:revision>2</cp:revision>
  <dcterms:created xsi:type="dcterms:W3CDTF">2012-09-13T11:54:00Z</dcterms:created>
  <dcterms:modified xsi:type="dcterms:W3CDTF">2012-09-13T11:59:00Z</dcterms:modified>
</cp:coreProperties>
</file>